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32" w:rsidRDefault="00D75132" w:rsidP="00D75132">
      <w:pPr>
        <w:tabs>
          <w:tab w:val="left" w:pos="7155"/>
        </w:tabs>
        <w:spacing w:after="240" w:line="240" w:lineRule="auto"/>
        <w:rPr>
          <w:rFonts w:ascii="Arial" w:hAnsi="Arial" w:cs="Arial"/>
          <w:i/>
          <w:sz w:val="22"/>
          <w:szCs w:val="22"/>
          <w:highlight w:val="green"/>
        </w:rPr>
      </w:pPr>
      <w:bookmarkStart w:id="0" w:name="_Toc495509270"/>
      <w:bookmarkStart w:id="1" w:name="_Toc531955991"/>
      <w:bookmarkStart w:id="2" w:name="_Toc464554459"/>
      <w:bookmarkStart w:id="3" w:name="_GoBack"/>
      <w:bookmarkEnd w:id="3"/>
      <w:r>
        <w:rPr>
          <w:rFonts w:ascii="Arial" w:hAnsi="Arial" w:cs="Arial"/>
          <w:i/>
          <w:sz w:val="22"/>
          <w:szCs w:val="22"/>
          <w:highlight w:val="green"/>
        </w:rPr>
        <w:t xml:space="preserve">Dodavetel ve </w:t>
      </w:r>
      <w:r w:rsidR="00F41467" w:rsidRPr="00F41467">
        <w:rPr>
          <w:rFonts w:ascii="Arial" w:hAnsi="Arial" w:cs="Arial"/>
          <w:i/>
          <w:sz w:val="22"/>
          <w:szCs w:val="22"/>
          <w:highlight w:val="green"/>
        </w:rPr>
        <w:t xml:space="preserve">sloupci 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3 </w:t>
      </w:r>
      <w:r w:rsidR="00F41467" w:rsidRPr="00F41467">
        <w:rPr>
          <w:rFonts w:ascii="Arial" w:hAnsi="Arial" w:cs="Arial"/>
          <w:i/>
          <w:sz w:val="22"/>
          <w:szCs w:val="22"/>
          <w:highlight w:val="green"/>
        </w:rPr>
        <w:t>uvede hodnoty</w:t>
      </w:r>
      <w:r w:rsidR="00F41467" w:rsidRPr="00F41467">
        <w:rPr>
          <w:rFonts w:ascii="Arial" w:hAnsi="Arial" w:cs="Arial"/>
          <w:b/>
          <w:i/>
          <w:sz w:val="22"/>
          <w:szCs w:val="22"/>
          <w:highlight w:val="green"/>
        </w:rPr>
        <w:t xml:space="preserve"> ANO </w:t>
      </w:r>
      <w:r w:rsidR="00F41467" w:rsidRPr="00F41467">
        <w:rPr>
          <w:rFonts w:ascii="Arial" w:hAnsi="Arial" w:cs="Arial"/>
          <w:i/>
          <w:sz w:val="22"/>
          <w:szCs w:val="22"/>
          <w:highlight w:val="green"/>
        </w:rPr>
        <w:t>či</w:t>
      </w:r>
      <w:r w:rsidR="00F41467" w:rsidRPr="00F41467">
        <w:rPr>
          <w:rFonts w:ascii="Arial" w:hAnsi="Arial" w:cs="Arial"/>
          <w:b/>
          <w:i/>
          <w:sz w:val="22"/>
          <w:szCs w:val="22"/>
          <w:highlight w:val="green"/>
        </w:rPr>
        <w:t xml:space="preserve"> NE </w:t>
      </w:r>
      <w:r w:rsidR="00F41467" w:rsidRPr="00F41467">
        <w:rPr>
          <w:rFonts w:ascii="Arial" w:hAnsi="Arial" w:cs="Arial"/>
          <w:i/>
          <w:sz w:val="22"/>
          <w:szCs w:val="22"/>
          <w:highlight w:val="green"/>
        </w:rPr>
        <w:t>(ANO pokud nabízen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á spisová služba splňuje </w:t>
      </w:r>
      <w:r w:rsidR="00F41467" w:rsidRPr="00F41467">
        <w:rPr>
          <w:rFonts w:ascii="Arial" w:hAnsi="Arial" w:cs="Arial"/>
          <w:i/>
          <w:sz w:val="22"/>
          <w:szCs w:val="22"/>
          <w:highlight w:val="green"/>
        </w:rPr>
        <w:t>uvedený p</w:t>
      </w:r>
      <w:r>
        <w:rPr>
          <w:rFonts w:ascii="Arial" w:hAnsi="Arial" w:cs="Arial"/>
          <w:i/>
          <w:sz w:val="22"/>
          <w:szCs w:val="22"/>
          <w:highlight w:val="green"/>
        </w:rPr>
        <w:t>ožadavek</w:t>
      </w:r>
      <w:r w:rsidR="00F41467" w:rsidRPr="00F41467">
        <w:rPr>
          <w:rFonts w:ascii="Arial" w:hAnsi="Arial" w:cs="Arial"/>
          <w:i/>
          <w:sz w:val="22"/>
          <w:szCs w:val="22"/>
          <w:highlight w:val="green"/>
        </w:rPr>
        <w:t>, v případě, že nikoli, uvede dodavatel NE)</w:t>
      </w:r>
      <w:r>
        <w:rPr>
          <w:rFonts w:ascii="Arial" w:hAnsi="Arial" w:cs="Arial"/>
          <w:i/>
          <w:sz w:val="22"/>
          <w:szCs w:val="22"/>
          <w:highlight w:val="green"/>
        </w:rPr>
        <w:t>.</w:t>
      </w:r>
    </w:p>
    <w:p w:rsidR="00F41467" w:rsidRPr="00F41467" w:rsidRDefault="00D75132" w:rsidP="00D75132">
      <w:pPr>
        <w:tabs>
          <w:tab w:val="left" w:pos="7155"/>
        </w:tabs>
        <w:spacing w:after="240"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green"/>
        </w:rPr>
        <w:t>Dodavatel vyplní všechny položky sloupce 3</w:t>
      </w:r>
      <w:r w:rsidR="00F41467" w:rsidRPr="00F41467">
        <w:rPr>
          <w:rFonts w:ascii="Arial" w:hAnsi="Arial" w:cs="Arial"/>
          <w:i/>
          <w:sz w:val="22"/>
          <w:szCs w:val="22"/>
          <w:highlight w:val="green"/>
        </w:rPr>
        <w:t>.</w:t>
      </w:r>
    </w:p>
    <w:p w:rsidR="00411884" w:rsidRPr="00BC7A32" w:rsidRDefault="00411884" w:rsidP="001F0EBC">
      <w:pPr>
        <w:pStyle w:val="Nadpisobsahu"/>
        <w:jc w:val="center"/>
        <w:rPr>
          <w:rFonts w:ascii="Arial" w:hAnsi="Arial"/>
          <w:sz w:val="24"/>
          <w:szCs w:val="24"/>
        </w:rPr>
      </w:pPr>
      <w:r w:rsidRPr="00BC7A32">
        <w:rPr>
          <w:rFonts w:ascii="Arial" w:hAnsi="Arial"/>
          <w:sz w:val="24"/>
          <w:szCs w:val="24"/>
        </w:rPr>
        <w:t xml:space="preserve">Minimální technické požadavky zadavatele na </w:t>
      </w:r>
      <w:r w:rsidR="0099184F" w:rsidRPr="00BC7A32">
        <w:rPr>
          <w:rFonts w:ascii="Arial" w:hAnsi="Arial"/>
          <w:sz w:val="24"/>
          <w:szCs w:val="24"/>
        </w:rPr>
        <w:t>spisovou službu</w:t>
      </w:r>
    </w:p>
    <w:sdt>
      <w:sdtPr>
        <w:rPr>
          <w:rFonts w:ascii="Verdana" w:eastAsiaTheme="minorHAnsi" w:hAnsi="Verdana" w:cs="Times New Roman"/>
          <w:b w:val="0"/>
          <w:bCs w:val="0"/>
          <w:sz w:val="18"/>
          <w:szCs w:val="18"/>
          <w:lang w:eastAsia="en-US"/>
        </w:rPr>
        <w:id w:val="-606112143"/>
        <w:docPartObj>
          <w:docPartGallery w:val="Table of Contents"/>
          <w:docPartUnique/>
        </w:docPartObj>
      </w:sdtPr>
      <w:sdtEndPr/>
      <w:sdtContent>
        <w:p w:rsidR="007D0C0C" w:rsidRPr="007E6899" w:rsidRDefault="007D0C0C" w:rsidP="00C74181">
          <w:pPr>
            <w:pStyle w:val="Nadpisobsahu"/>
            <w:rPr>
              <w:rFonts w:ascii="Arial" w:hAnsi="Arial"/>
            </w:rPr>
          </w:pPr>
          <w:r w:rsidRPr="007E6899">
            <w:rPr>
              <w:rFonts w:ascii="Arial" w:hAnsi="Arial"/>
            </w:rPr>
            <w:t>Obsah</w:t>
          </w:r>
        </w:p>
        <w:p w:rsidR="00692089" w:rsidRDefault="007D0C0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 w:rsidRPr="007E6899">
            <w:rPr>
              <w:rFonts w:ascii="Arial" w:hAnsi="Arial" w:cs="Arial"/>
            </w:rPr>
            <w:fldChar w:fldCharType="begin"/>
          </w:r>
          <w:r w:rsidRPr="007E6899">
            <w:rPr>
              <w:rFonts w:ascii="Arial" w:hAnsi="Arial" w:cs="Arial"/>
            </w:rPr>
            <w:instrText xml:space="preserve"> TOC \o "1-3" \h \z \u </w:instrText>
          </w:r>
          <w:r w:rsidRPr="007E6899">
            <w:rPr>
              <w:rFonts w:ascii="Arial" w:hAnsi="Arial" w:cs="Arial"/>
            </w:rPr>
            <w:fldChar w:fldCharType="separate"/>
          </w:r>
          <w:hyperlink w:anchor="_Toc75187110" w:history="1">
            <w:r w:rsidR="00692089" w:rsidRPr="0073080C">
              <w:rPr>
                <w:rStyle w:val="Hypertextovodkaz"/>
                <w:noProof/>
              </w:rPr>
              <w:t>Oblast – Dokumentace</w:t>
            </w:r>
            <w:r w:rsidR="00692089">
              <w:rPr>
                <w:noProof/>
                <w:webHidden/>
              </w:rPr>
              <w:tab/>
            </w:r>
            <w:r w:rsidR="00692089">
              <w:rPr>
                <w:noProof/>
                <w:webHidden/>
              </w:rPr>
              <w:fldChar w:fldCharType="begin"/>
            </w:r>
            <w:r w:rsidR="00692089">
              <w:rPr>
                <w:noProof/>
                <w:webHidden/>
              </w:rPr>
              <w:instrText xml:space="preserve"> PAGEREF _Toc75187110 \h </w:instrText>
            </w:r>
            <w:r w:rsidR="00692089">
              <w:rPr>
                <w:noProof/>
                <w:webHidden/>
              </w:rPr>
            </w:r>
            <w:r w:rsidR="00692089">
              <w:rPr>
                <w:noProof/>
                <w:webHidden/>
              </w:rPr>
              <w:fldChar w:fldCharType="separate"/>
            </w:r>
            <w:r w:rsidR="00692089">
              <w:rPr>
                <w:noProof/>
                <w:webHidden/>
              </w:rPr>
              <w:t>1</w:t>
            </w:r>
            <w:r w:rsidR="00692089">
              <w:rPr>
                <w:noProof/>
                <w:webHidden/>
              </w:rPr>
              <w:fldChar w:fldCharType="end"/>
            </w:r>
          </w:hyperlink>
        </w:p>
        <w:p w:rsidR="00692089" w:rsidRDefault="004829D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5187111" w:history="1">
            <w:r w:rsidR="00692089" w:rsidRPr="0073080C">
              <w:rPr>
                <w:rStyle w:val="Hypertextovodkaz"/>
                <w:noProof/>
              </w:rPr>
              <w:t>Oblast – Obecné</w:t>
            </w:r>
            <w:r w:rsidR="00692089">
              <w:rPr>
                <w:noProof/>
                <w:webHidden/>
              </w:rPr>
              <w:tab/>
            </w:r>
            <w:r w:rsidR="00692089">
              <w:rPr>
                <w:noProof/>
                <w:webHidden/>
              </w:rPr>
              <w:fldChar w:fldCharType="begin"/>
            </w:r>
            <w:r w:rsidR="00692089">
              <w:rPr>
                <w:noProof/>
                <w:webHidden/>
              </w:rPr>
              <w:instrText xml:space="preserve"> PAGEREF _Toc75187111 \h </w:instrText>
            </w:r>
            <w:r w:rsidR="00692089">
              <w:rPr>
                <w:noProof/>
                <w:webHidden/>
              </w:rPr>
            </w:r>
            <w:r w:rsidR="00692089">
              <w:rPr>
                <w:noProof/>
                <w:webHidden/>
              </w:rPr>
              <w:fldChar w:fldCharType="separate"/>
            </w:r>
            <w:r w:rsidR="00692089">
              <w:rPr>
                <w:noProof/>
                <w:webHidden/>
              </w:rPr>
              <w:t>1</w:t>
            </w:r>
            <w:r w:rsidR="00692089">
              <w:rPr>
                <w:noProof/>
                <w:webHidden/>
              </w:rPr>
              <w:fldChar w:fldCharType="end"/>
            </w:r>
          </w:hyperlink>
        </w:p>
        <w:p w:rsidR="00692089" w:rsidRDefault="004829D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5187112" w:history="1">
            <w:r w:rsidR="00692089" w:rsidRPr="0073080C">
              <w:rPr>
                <w:rStyle w:val="Hypertextovodkaz"/>
                <w:noProof/>
              </w:rPr>
              <w:t>Oblast – Administrace</w:t>
            </w:r>
            <w:r w:rsidR="00692089">
              <w:rPr>
                <w:noProof/>
                <w:webHidden/>
              </w:rPr>
              <w:tab/>
            </w:r>
            <w:r w:rsidR="00692089">
              <w:rPr>
                <w:noProof/>
                <w:webHidden/>
              </w:rPr>
              <w:fldChar w:fldCharType="begin"/>
            </w:r>
            <w:r w:rsidR="00692089">
              <w:rPr>
                <w:noProof/>
                <w:webHidden/>
              </w:rPr>
              <w:instrText xml:space="preserve"> PAGEREF _Toc75187112 \h </w:instrText>
            </w:r>
            <w:r w:rsidR="00692089">
              <w:rPr>
                <w:noProof/>
                <w:webHidden/>
              </w:rPr>
            </w:r>
            <w:r w:rsidR="00692089">
              <w:rPr>
                <w:noProof/>
                <w:webHidden/>
              </w:rPr>
              <w:fldChar w:fldCharType="separate"/>
            </w:r>
            <w:r w:rsidR="00692089">
              <w:rPr>
                <w:noProof/>
                <w:webHidden/>
              </w:rPr>
              <w:t>2</w:t>
            </w:r>
            <w:r w:rsidR="00692089">
              <w:rPr>
                <w:noProof/>
                <w:webHidden/>
              </w:rPr>
              <w:fldChar w:fldCharType="end"/>
            </w:r>
          </w:hyperlink>
        </w:p>
        <w:p w:rsidR="00692089" w:rsidRDefault="004829D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5187113" w:history="1">
            <w:r w:rsidR="00692089" w:rsidRPr="0073080C">
              <w:rPr>
                <w:rStyle w:val="Hypertextovodkaz"/>
                <w:noProof/>
              </w:rPr>
              <w:t>Oblast – Přístupová oprávnění</w:t>
            </w:r>
            <w:r w:rsidR="00692089">
              <w:rPr>
                <w:noProof/>
                <w:webHidden/>
              </w:rPr>
              <w:tab/>
            </w:r>
            <w:r w:rsidR="00692089">
              <w:rPr>
                <w:noProof/>
                <w:webHidden/>
              </w:rPr>
              <w:fldChar w:fldCharType="begin"/>
            </w:r>
            <w:r w:rsidR="00692089">
              <w:rPr>
                <w:noProof/>
                <w:webHidden/>
              </w:rPr>
              <w:instrText xml:space="preserve"> PAGEREF _Toc75187113 \h </w:instrText>
            </w:r>
            <w:r w:rsidR="00692089">
              <w:rPr>
                <w:noProof/>
                <w:webHidden/>
              </w:rPr>
            </w:r>
            <w:r w:rsidR="00692089">
              <w:rPr>
                <w:noProof/>
                <w:webHidden/>
              </w:rPr>
              <w:fldChar w:fldCharType="separate"/>
            </w:r>
            <w:r w:rsidR="00692089">
              <w:rPr>
                <w:noProof/>
                <w:webHidden/>
              </w:rPr>
              <w:t>3</w:t>
            </w:r>
            <w:r w:rsidR="00692089">
              <w:rPr>
                <w:noProof/>
                <w:webHidden/>
              </w:rPr>
              <w:fldChar w:fldCharType="end"/>
            </w:r>
          </w:hyperlink>
        </w:p>
        <w:p w:rsidR="00692089" w:rsidRDefault="004829D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5187114" w:history="1">
            <w:r w:rsidR="00692089" w:rsidRPr="0073080C">
              <w:rPr>
                <w:rStyle w:val="Hypertextovodkaz"/>
                <w:noProof/>
              </w:rPr>
              <w:t>Oblast – Pohledy</w:t>
            </w:r>
            <w:r w:rsidR="00692089">
              <w:rPr>
                <w:noProof/>
                <w:webHidden/>
              </w:rPr>
              <w:tab/>
            </w:r>
            <w:r w:rsidR="00692089">
              <w:rPr>
                <w:noProof/>
                <w:webHidden/>
              </w:rPr>
              <w:fldChar w:fldCharType="begin"/>
            </w:r>
            <w:r w:rsidR="00692089">
              <w:rPr>
                <w:noProof/>
                <w:webHidden/>
              </w:rPr>
              <w:instrText xml:space="preserve"> PAGEREF _Toc75187114 \h </w:instrText>
            </w:r>
            <w:r w:rsidR="00692089">
              <w:rPr>
                <w:noProof/>
                <w:webHidden/>
              </w:rPr>
            </w:r>
            <w:r w:rsidR="00692089">
              <w:rPr>
                <w:noProof/>
                <w:webHidden/>
              </w:rPr>
              <w:fldChar w:fldCharType="separate"/>
            </w:r>
            <w:r w:rsidR="00692089">
              <w:rPr>
                <w:noProof/>
                <w:webHidden/>
              </w:rPr>
              <w:t>4</w:t>
            </w:r>
            <w:r w:rsidR="00692089">
              <w:rPr>
                <w:noProof/>
                <w:webHidden/>
              </w:rPr>
              <w:fldChar w:fldCharType="end"/>
            </w:r>
          </w:hyperlink>
        </w:p>
        <w:p w:rsidR="00692089" w:rsidRDefault="004829D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5187115" w:history="1">
            <w:r w:rsidR="00692089" w:rsidRPr="0073080C">
              <w:rPr>
                <w:rStyle w:val="Hypertextovodkaz"/>
                <w:noProof/>
              </w:rPr>
              <w:t>Oblast – Příjem</w:t>
            </w:r>
            <w:r w:rsidR="00692089">
              <w:rPr>
                <w:noProof/>
                <w:webHidden/>
              </w:rPr>
              <w:tab/>
            </w:r>
            <w:r w:rsidR="00692089">
              <w:rPr>
                <w:noProof/>
                <w:webHidden/>
              </w:rPr>
              <w:fldChar w:fldCharType="begin"/>
            </w:r>
            <w:r w:rsidR="00692089">
              <w:rPr>
                <w:noProof/>
                <w:webHidden/>
              </w:rPr>
              <w:instrText xml:space="preserve"> PAGEREF _Toc75187115 \h </w:instrText>
            </w:r>
            <w:r w:rsidR="00692089">
              <w:rPr>
                <w:noProof/>
                <w:webHidden/>
              </w:rPr>
            </w:r>
            <w:r w:rsidR="00692089">
              <w:rPr>
                <w:noProof/>
                <w:webHidden/>
              </w:rPr>
              <w:fldChar w:fldCharType="separate"/>
            </w:r>
            <w:r w:rsidR="00692089">
              <w:rPr>
                <w:noProof/>
                <w:webHidden/>
              </w:rPr>
              <w:t>5</w:t>
            </w:r>
            <w:r w:rsidR="00692089">
              <w:rPr>
                <w:noProof/>
                <w:webHidden/>
              </w:rPr>
              <w:fldChar w:fldCharType="end"/>
            </w:r>
          </w:hyperlink>
        </w:p>
        <w:p w:rsidR="00692089" w:rsidRDefault="004829D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5187116" w:history="1">
            <w:r w:rsidR="00692089" w:rsidRPr="0073080C">
              <w:rPr>
                <w:rStyle w:val="Hypertextovodkaz"/>
                <w:noProof/>
              </w:rPr>
              <w:t>Oblast – Evidence</w:t>
            </w:r>
            <w:r w:rsidR="00692089">
              <w:rPr>
                <w:noProof/>
                <w:webHidden/>
              </w:rPr>
              <w:tab/>
            </w:r>
            <w:r w:rsidR="00692089">
              <w:rPr>
                <w:noProof/>
                <w:webHidden/>
              </w:rPr>
              <w:fldChar w:fldCharType="begin"/>
            </w:r>
            <w:r w:rsidR="00692089">
              <w:rPr>
                <w:noProof/>
                <w:webHidden/>
              </w:rPr>
              <w:instrText xml:space="preserve"> PAGEREF _Toc75187116 \h </w:instrText>
            </w:r>
            <w:r w:rsidR="00692089">
              <w:rPr>
                <w:noProof/>
                <w:webHidden/>
              </w:rPr>
            </w:r>
            <w:r w:rsidR="00692089">
              <w:rPr>
                <w:noProof/>
                <w:webHidden/>
              </w:rPr>
              <w:fldChar w:fldCharType="separate"/>
            </w:r>
            <w:r w:rsidR="00692089">
              <w:rPr>
                <w:noProof/>
                <w:webHidden/>
              </w:rPr>
              <w:t>6</w:t>
            </w:r>
            <w:r w:rsidR="00692089">
              <w:rPr>
                <w:noProof/>
                <w:webHidden/>
              </w:rPr>
              <w:fldChar w:fldCharType="end"/>
            </w:r>
          </w:hyperlink>
        </w:p>
        <w:p w:rsidR="00692089" w:rsidRDefault="004829D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5187117" w:history="1">
            <w:r w:rsidR="00692089" w:rsidRPr="0073080C">
              <w:rPr>
                <w:rStyle w:val="Hypertextovodkaz"/>
                <w:noProof/>
              </w:rPr>
              <w:t>Oblast – Jmenný rejstřík</w:t>
            </w:r>
            <w:r w:rsidR="00692089">
              <w:rPr>
                <w:noProof/>
                <w:webHidden/>
              </w:rPr>
              <w:tab/>
            </w:r>
            <w:r w:rsidR="00692089">
              <w:rPr>
                <w:noProof/>
                <w:webHidden/>
              </w:rPr>
              <w:fldChar w:fldCharType="begin"/>
            </w:r>
            <w:r w:rsidR="00692089">
              <w:rPr>
                <w:noProof/>
                <w:webHidden/>
              </w:rPr>
              <w:instrText xml:space="preserve"> PAGEREF _Toc75187117 \h </w:instrText>
            </w:r>
            <w:r w:rsidR="00692089">
              <w:rPr>
                <w:noProof/>
                <w:webHidden/>
              </w:rPr>
            </w:r>
            <w:r w:rsidR="00692089">
              <w:rPr>
                <w:noProof/>
                <w:webHidden/>
              </w:rPr>
              <w:fldChar w:fldCharType="separate"/>
            </w:r>
            <w:r w:rsidR="00692089">
              <w:rPr>
                <w:noProof/>
                <w:webHidden/>
              </w:rPr>
              <w:t>7</w:t>
            </w:r>
            <w:r w:rsidR="00692089">
              <w:rPr>
                <w:noProof/>
                <w:webHidden/>
              </w:rPr>
              <w:fldChar w:fldCharType="end"/>
            </w:r>
          </w:hyperlink>
        </w:p>
        <w:p w:rsidR="00692089" w:rsidRDefault="004829D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5187118" w:history="1">
            <w:r w:rsidR="00692089" w:rsidRPr="0073080C">
              <w:rPr>
                <w:rStyle w:val="Hypertextovodkaz"/>
                <w:noProof/>
              </w:rPr>
              <w:t>Oblast – Vyřízení dokumentu</w:t>
            </w:r>
            <w:r w:rsidR="00692089">
              <w:rPr>
                <w:noProof/>
                <w:webHidden/>
              </w:rPr>
              <w:tab/>
            </w:r>
            <w:r w:rsidR="00692089">
              <w:rPr>
                <w:noProof/>
                <w:webHidden/>
              </w:rPr>
              <w:fldChar w:fldCharType="begin"/>
            </w:r>
            <w:r w:rsidR="00692089">
              <w:rPr>
                <w:noProof/>
                <w:webHidden/>
              </w:rPr>
              <w:instrText xml:space="preserve"> PAGEREF _Toc75187118 \h </w:instrText>
            </w:r>
            <w:r w:rsidR="00692089">
              <w:rPr>
                <w:noProof/>
                <w:webHidden/>
              </w:rPr>
            </w:r>
            <w:r w:rsidR="00692089">
              <w:rPr>
                <w:noProof/>
                <w:webHidden/>
              </w:rPr>
              <w:fldChar w:fldCharType="separate"/>
            </w:r>
            <w:r w:rsidR="00692089">
              <w:rPr>
                <w:noProof/>
                <w:webHidden/>
              </w:rPr>
              <w:t>8</w:t>
            </w:r>
            <w:r w:rsidR="00692089">
              <w:rPr>
                <w:noProof/>
                <w:webHidden/>
              </w:rPr>
              <w:fldChar w:fldCharType="end"/>
            </w:r>
          </w:hyperlink>
        </w:p>
        <w:p w:rsidR="00692089" w:rsidRDefault="004829D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5187119" w:history="1">
            <w:r w:rsidR="00692089" w:rsidRPr="0073080C">
              <w:rPr>
                <w:rStyle w:val="Hypertextovodkaz"/>
                <w:noProof/>
              </w:rPr>
              <w:t>Oblast – Výpravna</w:t>
            </w:r>
            <w:r w:rsidR="00692089">
              <w:rPr>
                <w:noProof/>
                <w:webHidden/>
              </w:rPr>
              <w:tab/>
            </w:r>
            <w:r w:rsidR="00692089">
              <w:rPr>
                <w:noProof/>
                <w:webHidden/>
              </w:rPr>
              <w:fldChar w:fldCharType="begin"/>
            </w:r>
            <w:r w:rsidR="00692089">
              <w:rPr>
                <w:noProof/>
                <w:webHidden/>
              </w:rPr>
              <w:instrText xml:space="preserve"> PAGEREF _Toc75187119 \h </w:instrText>
            </w:r>
            <w:r w:rsidR="00692089">
              <w:rPr>
                <w:noProof/>
                <w:webHidden/>
              </w:rPr>
            </w:r>
            <w:r w:rsidR="00692089">
              <w:rPr>
                <w:noProof/>
                <w:webHidden/>
              </w:rPr>
              <w:fldChar w:fldCharType="separate"/>
            </w:r>
            <w:r w:rsidR="00692089">
              <w:rPr>
                <w:noProof/>
                <w:webHidden/>
              </w:rPr>
              <w:t>11</w:t>
            </w:r>
            <w:r w:rsidR="00692089">
              <w:rPr>
                <w:noProof/>
                <w:webHidden/>
              </w:rPr>
              <w:fldChar w:fldCharType="end"/>
            </w:r>
          </w:hyperlink>
        </w:p>
        <w:p w:rsidR="00692089" w:rsidRDefault="004829D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5187120" w:history="1">
            <w:r w:rsidR="00692089" w:rsidRPr="0073080C">
              <w:rPr>
                <w:rStyle w:val="Hypertextovodkaz"/>
                <w:noProof/>
              </w:rPr>
              <w:t>Oblast – Manažerské přehledy</w:t>
            </w:r>
            <w:r w:rsidR="00692089">
              <w:rPr>
                <w:noProof/>
                <w:webHidden/>
              </w:rPr>
              <w:tab/>
            </w:r>
            <w:r w:rsidR="00692089">
              <w:rPr>
                <w:noProof/>
                <w:webHidden/>
              </w:rPr>
              <w:fldChar w:fldCharType="begin"/>
            </w:r>
            <w:r w:rsidR="00692089">
              <w:rPr>
                <w:noProof/>
                <w:webHidden/>
              </w:rPr>
              <w:instrText xml:space="preserve"> PAGEREF _Toc75187120 \h </w:instrText>
            </w:r>
            <w:r w:rsidR="00692089">
              <w:rPr>
                <w:noProof/>
                <w:webHidden/>
              </w:rPr>
            </w:r>
            <w:r w:rsidR="00692089">
              <w:rPr>
                <w:noProof/>
                <w:webHidden/>
              </w:rPr>
              <w:fldChar w:fldCharType="separate"/>
            </w:r>
            <w:r w:rsidR="00692089">
              <w:rPr>
                <w:noProof/>
                <w:webHidden/>
              </w:rPr>
              <w:t>11</w:t>
            </w:r>
            <w:r w:rsidR="00692089">
              <w:rPr>
                <w:noProof/>
                <w:webHidden/>
              </w:rPr>
              <w:fldChar w:fldCharType="end"/>
            </w:r>
          </w:hyperlink>
        </w:p>
        <w:p w:rsidR="00692089" w:rsidRDefault="004829D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5187121" w:history="1">
            <w:r w:rsidR="00692089" w:rsidRPr="0073080C">
              <w:rPr>
                <w:rStyle w:val="Hypertextovodkaz"/>
                <w:noProof/>
              </w:rPr>
              <w:t>Oblast – Ukládání</w:t>
            </w:r>
            <w:r w:rsidR="00692089">
              <w:rPr>
                <w:noProof/>
                <w:webHidden/>
              </w:rPr>
              <w:tab/>
            </w:r>
            <w:r w:rsidR="00692089">
              <w:rPr>
                <w:noProof/>
                <w:webHidden/>
              </w:rPr>
              <w:fldChar w:fldCharType="begin"/>
            </w:r>
            <w:r w:rsidR="00692089">
              <w:rPr>
                <w:noProof/>
                <w:webHidden/>
              </w:rPr>
              <w:instrText xml:space="preserve"> PAGEREF _Toc75187121 \h </w:instrText>
            </w:r>
            <w:r w:rsidR="00692089">
              <w:rPr>
                <w:noProof/>
                <w:webHidden/>
              </w:rPr>
            </w:r>
            <w:r w:rsidR="00692089">
              <w:rPr>
                <w:noProof/>
                <w:webHidden/>
              </w:rPr>
              <w:fldChar w:fldCharType="separate"/>
            </w:r>
            <w:r w:rsidR="00692089">
              <w:rPr>
                <w:noProof/>
                <w:webHidden/>
              </w:rPr>
              <w:t>11</w:t>
            </w:r>
            <w:r w:rsidR="00692089">
              <w:rPr>
                <w:noProof/>
                <w:webHidden/>
              </w:rPr>
              <w:fldChar w:fldCharType="end"/>
            </w:r>
          </w:hyperlink>
        </w:p>
        <w:p w:rsidR="00692089" w:rsidRDefault="004829D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5187122" w:history="1">
            <w:r w:rsidR="00692089" w:rsidRPr="0073080C">
              <w:rPr>
                <w:rStyle w:val="Hypertextovodkaz"/>
                <w:noProof/>
              </w:rPr>
              <w:t>Oblast – Skartační řízení</w:t>
            </w:r>
            <w:r w:rsidR="00692089">
              <w:rPr>
                <w:noProof/>
                <w:webHidden/>
              </w:rPr>
              <w:tab/>
            </w:r>
            <w:r w:rsidR="00692089">
              <w:rPr>
                <w:noProof/>
                <w:webHidden/>
              </w:rPr>
              <w:fldChar w:fldCharType="begin"/>
            </w:r>
            <w:r w:rsidR="00692089">
              <w:rPr>
                <w:noProof/>
                <w:webHidden/>
              </w:rPr>
              <w:instrText xml:space="preserve"> PAGEREF _Toc75187122 \h </w:instrText>
            </w:r>
            <w:r w:rsidR="00692089">
              <w:rPr>
                <w:noProof/>
                <w:webHidden/>
              </w:rPr>
            </w:r>
            <w:r w:rsidR="00692089">
              <w:rPr>
                <w:noProof/>
                <w:webHidden/>
              </w:rPr>
              <w:fldChar w:fldCharType="separate"/>
            </w:r>
            <w:r w:rsidR="00692089">
              <w:rPr>
                <w:noProof/>
                <w:webHidden/>
              </w:rPr>
              <w:t>12</w:t>
            </w:r>
            <w:r w:rsidR="00692089">
              <w:rPr>
                <w:noProof/>
                <w:webHidden/>
              </w:rPr>
              <w:fldChar w:fldCharType="end"/>
            </w:r>
          </w:hyperlink>
        </w:p>
        <w:p w:rsidR="00692089" w:rsidRDefault="004829D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5187123" w:history="1">
            <w:r w:rsidR="00692089" w:rsidRPr="0073080C">
              <w:rPr>
                <w:rStyle w:val="Hypertextovodkaz"/>
                <w:noProof/>
              </w:rPr>
              <w:t>Oblast – Spisová rozluka</w:t>
            </w:r>
            <w:r w:rsidR="00692089">
              <w:rPr>
                <w:noProof/>
                <w:webHidden/>
              </w:rPr>
              <w:tab/>
            </w:r>
            <w:r w:rsidR="00692089">
              <w:rPr>
                <w:noProof/>
                <w:webHidden/>
              </w:rPr>
              <w:fldChar w:fldCharType="begin"/>
            </w:r>
            <w:r w:rsidR="00692089">
              <w:rPr>
                <w:noProof/>
                <w:webHidden/>
              </w:rPr>
              <w:instrText xml:space="preserve"> PAGEREF _Toc75187123 \h </w:instrText>
            </w:r>
            <w:r w:rsidR="00692089">
              <w:rPr>
                <w:noProof/>
                <w:webHidden/>
              </w:rPr>
            </w:r>
            <w:r w:rsidR="00692089">
              <w:rPr>
                <w:noProof/>
                <w:webHidden/>
              </w:rPr>
              <w:fldChar w:fldCharType="separate"/>
            </w:r>
            <w:r w:rsidR="00692089">
              <w:rPr>
                <w:noProof/>
                <w:webHidden/>
              </w:rPr>
              <w:t>13</w:t>
            </w:r>
            <w:r w:rsidR="00692089">
              <w:rPr>
                <w:noProof/>
                <w:webHidden/>
              </w:rPr>
              <w:fldChar w:fldCharType="end"/>
            </w:r>
          </w:hyperlink>
        </w:p>
        <w:p w:rsidR="00692089" w:rsidRDefault="004829D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5187124" w:history="1">
            <w:r w:rsidR="00692089" w:rsidRPr="0073080C">
              <w:rPr>
                <w:rStyle w:val="Hypertextovodkaz"/>
                <w:noProof/>
              </w:rPr>
              <w:t>Oblast – Konverze dokumentů</w:t>
            </w:r>
            <w:r w:rsidR="00692089">
              <w:rPr>
                <w:noProof/>
                <w:webHidden/>
              </w:rPr>
              <w:tab/>
            </w:r>
            <w:r w:rsidR="00692089">
              <w:rPr>
                <w:noProof/>
                <w:webHidden/>
              </w:rPr>
              <w:fldChar w:fldCharType="begin"/>
            </w:r>
            <w:r w:rsidR="00692089">
              <w:rPr>
                <w:noProof/>
                <w:webHidden/>
              </w:rPr>
              <w:instrText xml:space="preserve"> PAGEREF _Toc75187124 \h </w:instrText>
            </w:r>
            <w:r w:rsidR="00692089">
              <w:rPr>
                <w:noProof/>
                <w:webHidden/>
              </w:rPr>
            </w:r>
            <w:r w:rsidR="00692089">
              <w:rPr>
                <w:noProof/>
                <w:webHidden/>
              </w:rPr>
              <w:fldChar w:fldCharType="separate"/>
            </w:r>
            <w:r w:rsidR="00692089">
              <w:rPr>
                <w:noProof/>
                <w:webHidden/>
              </w:rPr>
              <w:t>14</w:t>
            </w:r>
            <w:r w:rsidR="00692089">
              <w:rPr>
                <w:noProof/>
                <w:webHidden/>
              </w:rPr>
              <w:fldChar w:fldCharType="end"/>
            </w:r>
          </w:hyperlink>
        </w:p>
        <w:p w:rsidR="00692089" w:rsidRDefault="004829D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5187125" w:history="1">
            <w:r w:rsidR="00692089" w:rsidRPr="0073080C">
              <w:rPr>
                <w:rStyle w:val="Hypertextovodkaz"/>
                <w:noProof/>
              </w:rPr>
              <w:t>Oblast – Napojení na jiné systémy</w:t>
            </w:r>
            <w:r w:rsidR="00692089">
              <w:rPr>
                <w:noProof/>
                <w:webHidden/>
              </w:rPr>
              <w:tab/>
            </w:r>
            <w:r w:rsidR="00692089">
              <w:rPr>
                <w:noProof/>
                <w:webHidden/>
              </w:rPr>
              <w:fldChar w:fldCharType="begin"/>
            </w:r>
            <w:r w:rsidR="00692089">
              <w:rPr>
                <w:noProof/>
                <w:webHidden/>
              </w:rPr>
              <w:instrText xml:space="preserve"> PAGEREF _Toc75187125 \h </w:instrText>
            </w:r>
            <w:r w:rsidR="00692089">
              <w:rPr>
                <w:noProof/>
                <w:webHidden/>
              </w:rPr>
            </w:r>
            <w:r w:rsidR="00692089">
              <w:rPr>
                <w:noProof/>
                <w:webHidden/>
              </w:rPr>
              <w:fldChar w:fldCharType="separate"/>
            </w:r>
            <w:r w:rsidR="00692089">
              <w:rPr>
                <w:noProof/>
                <w:webHidden/>
              </w:rPr>
              <w:t>14</w:t>
            </w:r>
            <w:r w:rsidR="00692089">
              <w:rPr>
                <w:noProof/>
                <w:webHidden/>
              </w:rPr>
              <w:fldChar w:fldCharType="end"/>
            </w:r>
          </w:hyperlink>
        </w:p>
        <w:p w:rsidR="00692089" w:rsidRDefault="004829D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5187126" w:history="1">
            <w:r w:rsidR="00692089" w:rsidRPr="0073080C">
              <w:rPr>
                <w:rStyle w:val="Hypertextovodkaz"/>
                <w:noProof/>
              </w:rPr>
              <w:t>Oblast – Termíny</w:t>
            </w:r>
            <w:r w:rsidR="00692089">
              <w:rPr>
                <w:noProof/>
                <w:webHidden/>
              </w:rPr>
              <w:tab/>
            </w:r>
            <w:r w:rsidR="00692089">
              <w:rPr>
                <w:noProof/>
                <w:webHidden/>
              </w:rPr>
              <w:fldChar w:fldCharType="begin"/>
            </w:r>
            <w:r w:rsidR="00692089">
              <w:rPr>
                <w:noProof/>
                <w:webHidden/>
              </w:rPr>
              <w:instrText xml:space="preserve"> PAGEREF _Toc75187126 \h </w:instrText>
            </w:r>
            <w:r w:rsidR="00692089">
              <w:rPr>
                <w:noProof/>
                <w:webHidden/>
              </w:rPr>
            </w:r>
            <w:r w:rsidR="00692089">
              <w:rPr>
                <w:noProof/>
                <w:webHidden/>
              </w:rPr>
              <w:fldChar w:fldCharType="separate"/>
            </w:r>
            <w:r w:rsidR="00692089">
              <w:rPr>
                <w:noProof/>
                <w:webHidden/>
              </w:rPr>
              <w:t>15</w:t>
            </w:r>
            <w:r w:rsidR="00692089">
              <w:rPr>
                <w:noProof/>
                <w:webHidden/>
              </w:rPr>
              <w:fldChar w:fldCharType="end"/>
            </w:r>
          </w:hyperlink>
        </w:p>
        <w:p w:rsidR="00692089" w:rsidRDefault="004829D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5187127" w:history="1">
            <w:r w:rsidR="00692089" w:rsidRPr="0073080C">
              <w:rPr>
                <w:rStyle w:val="Hypertextovodkaz"/>
                <w:noProof/>
              </w:rPr>
              <w:t>Oblast – Historie a transakční protokol</w:t>
            </w:r>
            <w:r w:rsidR="00692089">
              <w:rPr>
                <w:noProof/>
                <w:webHidden/>
              </w:rPr>
              <w:tab/>
            </w:r>
            <w:r w:rsidR="00692089">
              <w:rPr>
                <w:noProof/>
                <w:webHidden/>
              </w:rPr>
              <w:fldChar w:fldCharType="begin"/>
            </w:r>
            <w:r w:rsidR="00692089">
              <w:rPr>
                <w:noProof/>
                <w:webHidden/>
              </w:rPr>
              <w:instrText xml:space="preserve"> PAGEREF _Toc75187127 \h </w:instrText>
            </w:r>
            <w:r w:rsidR="00692089">
              <w:rPr>
                <w:noProof/>
                <w:webHidden/>
              </w:rPr>
            </w:r>
            <w:r w:rsidR="00692089">
              <w:rPr>
                <w:noProof/>
                <w:webHidden/>
              </w:rPr>
              <w:fldChar w:fldCharType="separate"/>
            </w:r>
            <w:r w:rsidR="00692089">
              <w:rPr>
                <w:noProof/>
                <w:webHidden/>
              </w:rPr>
              <w:t>15</w:t>
            </w:r>
            <w:r w:rsidR="00692089">
              <w:rPr>
                <w:noProof/>
                <w:webHidden/>
              </w:rPr>
              <w:fldChar w:fldCharType="end"/>
            </w:r>
          </w:hyperlink>
        </w:p>
        <w:p w:rsidR="00692089" w:rsidRDefault="004829D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5187128" w:history="1">
            <w:r w:rsidR="00692089" w:rsidRPr="0073080C">
              <w:rPr>
                <w:rStyle w:val="Hypertextovodkaz"/>
                <w:noProof/>
              </w:rPr>
              <w:t>Oblast – Typový spis</w:t>
            </w:r>
            <w:r w:rsidR="00692089">
              <w:rPr>
                <w:noProof/>
                <w:webHidden/>
              </w:rPr>
              <w:tab/>
            </w:r>
            <w:r w:rsidR="00692089">
              <w:rPr>
                <w:noProof/>
                <w:webHidden/>
              </w:rPr>
              <w:fldChar w:fldCharType="begin"/>
            </w:r>
            <w:r w:rsidR="00692089">
              <w:rPr>
                <w:noProof/>
                <w:webHidden/>
              </w:rPr>
              <w:instrText xml:space="preserve"> PAGEREF _Toc75187128 \h </w:instrText>
            </w:r>
            <w:r w:rsidR="00692089">
              <w:rPr>
                <w:noProof/>
                <w:webHidden/>
              </w:rPr>
            </w:r>
            <w:r w:rsidR="00692089">
              <w:rPr>
                <w:noProof/>
                <w:webHidden/>
              </w:rPr>
              <w:fldChar w:fldCharType="separate"/>
            </w:r>
            <w:r w:rsidR="00692089">
              <w:rPr>
                <w:noProof/>
                <w:webHidden/>
              </w:rPr>
              <w:t>16</w:t>
            </w:r>
            <w:r w:rsidR="00692089">
              <w:rPr>
                <w:noProof/>
                <w:webHidden/>
              </w:rPr>
              <w:fldChar w:fldCharType="end"/>
            </w:r>
          </w:hyperlink>
        </w:p>
        <w:p w:rsidR="00692089" w:rsidRDefault="004829D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5187129" w:history="1">
            <w:r w:rsidR="00692089" w:rsidRPr="0073080C">
              <w:rPr>
                <w:rStyle w:val="Hypertextovodkaz"/>
                <w:noProof/>
              </w:rPr>
              <w:t>Oblast – Vyhledávání</w:t>
            </w:r>
            <w:r w:rsidR="00692089">
              <w:rPr>
                <w:noProof/>
                <w:webHidden/>
              </w:rPr>
              <w:tab/>
            </w:r>
            <w:r w:rsidR="00692089">
              <w:rPr>
                <w:noProof/>
                <w:webHidden/>
              </w:rPr>
              <w:fldChar w:fldCharType="begin"/>
            </w:r>
            <w:r w:rsidR="00692089">
              <w:rPr>
                <w:noProof/>
                <w:webHidden/>
              </w:rPr>
              <w:instrText xml:space="preserve"> PAGEREF _Toc75187129 \h </w:instrText>
            </w:r>
            <w:r w:rsidR="00692089">
              <w:rPr>
                <w:noProof/>
                <w:webHidden/>
              </w:rPr>
            </w:r>
            <w:r w:rsidR="00692089">
              <w:rPr>
                <w:noProof/>
                <w:webHidden/>
              </w:rPr>
              <w:fldChar w:fldCharType="separate"/>
            </w:r>
            <w:r w:rsidR="00692089">
              <w:rPr>
                <w:noProof/>
                <w:webHidden/>
              </w:rPr>
              <w:t>16</w:t>
            </w:r>
            <w:r w:rsidR="00692089">
              <w:rPr>
                <w:noProof/>
                <w:webHidden/>
              </w:rPr>
              <w:fldChar w:fldCharType="end"/>
            </w:r>
          </w:hyperlink>
        </w:p>
        <w:p w:rsidR="00692089" w:rsidRDefault="004829D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5187130" w:history="1">
            <w:r w:rsidR="00692089" w:rsidRPr="0073080C">
              <w:rPr>
                <w:rStyle w:val="Hypertextovodkaz"/>
                <w:noProof/>
              </w:rPr>
              <w:t>Oblast – Bezpečnost</w:t>
            </w:r>
            <w:r w:rsidR="00692089">
              <w:rPr>
                <w:noProof/>
                <w:webHidden/>
              </w:rPr>
              <w:tab/>
            </w:r>
            <w:r w:rsidR="00692089">
              <w:rPr>
                <w:noProof/>
                <w:webHidden/>
              </w:rPr>
              <w:fldChar w:fldCharType="begin"/>
            </w:r>
            <w:r w:rsidR="00692089">
              <w:rPr>
                <w:noProof/>
                <w:webHidden/>
              </w:rPr>
              <w:instrText xml:space="preserve"> PAGEREF _Toc75187130 \h </w:instrText>
            </w:r>
            <w:r w:rsidR="00692089">
              <w:rPr>
                <w:noProof/>
                <w:webHidden/>
              </w:rPr>
            </w:r>
            <w:r w:rsidR="00692089">
              <w:rPr>
                <w:noProof/>
                <w:webHidden/>
              </w:rPr>
              <w:fldChar w:fldCharType="separate"/>
            </w:r>
            <w:r w:rsidR="00692089">
              <w:rPr>
                <w:noProof/>
                <w:webHidden/>
              </w:rPr>
              <w:t>17</w:t>
            </w:r>
            <w:r w:rsidR="00692089">
              <w:rPr>
                <w:noProof/>
                <w:webHidden/>
              </w:rPr>
              <w:fldChar w:fldCharType="end"/>
            </w:r>
          </w:hyperlink>
        </w:p>
        <w:p w:rsidR="007D0C0C" w:rsidRDefault="007D0C0C">
          <w:r w:rsidRPr="007E6899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7D0C0C" w:rsidRDefault="007D0C0C" w:rsidP="007D0C0C"/>
    <w:p w:rsidR="007D0C0C" w:rsidRDefault="007D0C0C" w:rsidP="007D0C0C"/>
    <w:p w:rsidR="00C74181" w:rsidRPr="00067D33" w:rsidRDefault="00C74181" w:rsidP="00C74181">
      <w:pPr>
        <w:pStyle w:val="Nadpis1"/>
      </w:pPr>
      <w:bookmarkStart w:id="4" w:name="_Toc75187110"/>
      <w:r>
        <w:t>Oblast – Dokumentace</w:t>
      </w:r>
      <w:bookmarkEnd w:id="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6899"/>
        <w:gridCol w:w="1240"/>
      </w:tblGrid>
      <w:tr w:rsidR="00F41467" w:rsidRPr="00067D33" w:rsidTr="00D75132">
        <w:trPr>
          <w:cantSplit/>
          <w:tblHeader/>
        </w:trPr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67" w:rsidRPr="00067D33" w:rsidRDefault="00F41467" w:rsidP="00511D7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67D33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67" w:rsidRPr="00067D33" w:rsidRDefault="00F41467" w:rsidP="00511D7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67D33">
              <w:rPr>
                <w:rFonts w:ascii="Arial" w:hAnsi="Arial" w:cs="Arial"/>
                <w:b/>
                <w:bCs/>
              </w:rPr>
              <w:t>Požadavek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467" w:rsidRPr="00067D33" w:rsidRDefault="00D75132" w:rsidP="00511D7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75132">
              <w:rPr>
                <w:rFonts w:ascii="Arial" w:hAnsi="Arial" w:cs="Arial"/>
                <w:b/>
                <w:bCs/>
              </w:rPr>
              <w:t>Splňuje (ANO/NE)</w:t>
            </w:r>
            <w:r w:rsidR="00F41467" w:rsidRPr="00067D3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41467" w:rsidRPr="00067D33" w:rsidTr="00D75132">
        <w:trPr>
          <w:cantSplit/>
        </w:trPr>
        <w:tc>
          <w:tcPr>
            <w:tcW w:w="1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467" w:rsidRPr="00C00927" w:rsidRDefault="00F41467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467" w:rsidRDefault="00F41467" w:rsidP="00511D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Dokumentace ke spisové službě je vedena v typovém spisu.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467" w:rsidRPr="00067D33" w:rsidRDefault="00F41467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41467" w:rsidRPr="00067D33" w:rsidTr="00D75132">
        <w:trPr>
          <w:cantSplit/>
        </w:trPr>
        <w:tc>
          <w:tcPr>
            <w:tcW w:w="1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467" w:rsidRPr="00C00927" w:rsidRDefault="00F41467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467" w:rsidRDefault="00F41467" w:rsidP="001F0EB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Každý administrátor má příručku ke své oblasti, podle které má postupovat při administraci.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467" w:rsidRPr="00067D33" w:rsidRDefault="00F41467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41467" w:rsidRPr="007A092D" w:rsidTr="00D75132">
        <w:trPr>
          <w:cantSplit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467" w:rsidRPr="007A092D" w:rsidRDefault="00F41467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467" w:rsidRDefault="00F41467" w:rsidP="00511D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Existují příručky pro všechny uživatelské role.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467" w:rsidRPr="007A092D" w:rsidRDefault="00F41467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41467" w:rsidRPr="007A092D" w:rsidTr="00D75132">
        <w:trPr>
          <w:cantSplit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467" w:rsidRPr="007A092D" w:rsidRDefault="00F41467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467" w:rsidRDefault="00F41467" w:rsidP="00511D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Jsou součástí příručky pro uživatele i scénáře typických operací?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467" w:rsidRPr="007A092D" w:rsidRDefault="00F41467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3A5B42" w:rsidRPr="00D94ED3" w:rsidRDefault="003A5B42" w:rsidP="003A5B42"/>
    <w:p w:rsidR="00C74181" w:rsidRPr="00067D33" w:rsidRDefault="00C74181" w:rsidP="00C74181">
      <w:pPr>
        <w:pStyle w:val="Nadpis1"/>
      </w:pPr>
      <w:bookmarkStart w:id="5" w:name="_Toc75187111"/>
      <w:r>
        <w:t>Oblast – Obecné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240"/>
      </w:tblGrid>
      <w:tr w:rsidR="00D75132" w:rsidRPr="002A7B54" w:rsidTr="00D75132">
        <w:trPr>
          <w:cantSplit/>
          <w:tblHeader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75132" w:rsidRPr="00D75132" w:rsidRDefault="00D75132" w:rsidP="00D7513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67D33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D75132" w:rsidRPr="00D75132" w:rsidRDefault="00D75132" w:rsidP="00D7513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67D33">
              <w:rPr>
                <w:rFonts w:ascii="Arial" w:hAnsi="Arial" w:cs="Arial"/>
                <w:b/>
                <w:bCs/>
              </w:rPr>
              <w:t>Požadavek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D75132" w:rsidRPr="00D75132" w:rsidRDefault="00D75132" w:rsidP="00D7513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75132">
              <w:rPr>
                <w:rFonts w:ascii="Arial" w:hAnsi="Arial" w:cs="Arial"/>
                <w:b/>
                <w:bCs/>
              </w:rPr>
              <w:t>Splňuje (ANO/NE)</w:t>
            </w:r>
            <w:r w:rsidRPr="00067D3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75132" w:rsidRPr="002A7B54" w:rsidTr="00D75132">
        <w:trPr>
          <w:cantSplit/>
        </w:trPr>
        <w:tc>
          <w:tcPr>
            <w:tcW w:w="1101" w:type="dxa"/>
          </w:tcPr>
          <w:p w:rsidR="00D75132" w:rsidRPr="002A7B54" w:rsidRDefault="00D75132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75132" w:rsidRDefault="00D75132" w:rsidP="00511D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Spisová služba je připravená na akreditaci.</w:t>
            </w:r>
          </w:p>
        </w:tc>
        <w:tc>
          <w:tcPr>
            <w:tcW w:w="1240" w:type="dxa"/>
            <w:vAlign w:val="center"/>
          </w:tcPr>
          <w:p w:rsidR="00D75132" w:rsidRPr="002A7B54" w:rsidRDefault="00D75132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132" w:rsidRPr="002A7B54" w:rsidTr="00D75132">
        <w:trPr>
          <w:cantSplit/>
        </w:trPr>
        <w:tc>
          <w:tcPr>
            <w:tcW w:w="1101" w:type="dxa"/>
          </w:tcPr>
          <w:p w:rsidR="00D75132" w:rsidRPr="002A7B54" w:rsidRDefault="00D75132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75132" w:rsidRDefault="00D75132" w:rsidP="00511D7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Použití spisové služby je nekomplikované a intuitivní.</w:t>
            </w:r>
          </w:p>
        </w:tc>
        <w:tc>
          <w:tcPr>
            <w:tcW w:w="1240" w:type="dxa"/>
            <w:vAlign w:val="center"/>
          </w:tcPr>
          <w:p w:rsidR="00D75132" w:rsidRPr="002A7B54" w:rsidRDefault="00D75132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132" w:rsidRPr="002A7B54" w:rsidTr="00D75132">
        <w:trPr>
          <w:cantSplit/>
        </w:trPr>
        <w:tc>
          <w:tcPr>
            <w:tcW w:w="1101" w:type="dxa"/>
          </w:tcPr>
          <w:p w:rsidR="00D75132" w:rsidRPr="002A7B54" w:rsidRDefault="00D75132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75132" w:rsidRDefault="00D75132" w:rsidP="00511D7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Spisová služba je přehledná.</w:t>
            </w:r>
          </w:p>
        </w:tc>
        <w:tc>
          <w:tcPr>
            <w:tcW w:w="1240" w:type="dxa"/>
            <w:vAlign w:val="center"/>
          </w:tcPr>
          <w:p w:rsidR="00D75132" w:rsidRPr="002A7B54" w:rsidRDefault="00D75132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132" w:rsidRPr="002A7B54" w:rsidTr="00D75132">
        <w:trPr>
          <w:cantSplit/>
        </w:trPr>
        <w:tc>
          <w:tcPr>
            <w:tcW w:w="1101" w:type="dxa"/>
          </w:tcPr>
          <w:p w:rsidR="00D75132" w:rsidRPr="002A7B54" w:rsidRDefault="00D75132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D75132" w:rsidRDefault="00D75132" w:rsidP="00E66DE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Spisová služba podporuje hromadné operace.</w:t>
            </w:r>
          </w:p>
        </w:tc>
        <w:tc>
          <w:tcPr>
            <w:tcW w:w="1240" w:type="dxa"/>
            <w:vAlign w:val="center"/>
          </w:tcPr>
          <w:p w:rsidR="00D75132" w:rsidRPr="002A7B54" w:rsidRDefault="00D75132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132" w:rsidRPr="002A7B54" w:rsidTr="00D75132">
        <w:trPr>
          <w:cantSplit/>
        </w:trPr>
        <w:tc>
          <w:tcPr>
            <w:tcW w:w="1101" w:type="dxa"/>
          </w:tcPr>
          <w:p w:rsidR="00D75132" w:rsidRPr="002A7B54" w:rsidRDefault="00D75132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D75132" w:rsidRDefault="00D75132" w:rsidP="00511D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Spisová služba</w:t>
            </w:r>
            <w:r w:rsidRPr="00D27634">
              <w:rPr>
                <w:rFonts w:ascii="Arial" w:hAnsi="Arial" w:cs="Arial"/>
                <w:color w:val="000000" w:themeColor="text1"/>
              </w:rPr>
              <w:t xml:space="preserve"> umožňuje</w:t>
            </w:r>
            <w:r>
              <w:rPr>
                <w:rFonts w:ascii="Arial" w:hAnsi="Arial" w:cs="Arial"/>
                <w:color w:val="000000" w:themeColor="text1"/>
              </w:rPr>
              <w:t xml:space="preserve"> rozesílání notifikací o některých akcích (např. přidělení dokumentu k vyřízení apod).</w:t>
            </w:r>
          </w:p>
        </w:tc>
        <w:tc>
          <w:tcPr>
            <w:tcW w:w="1240" w:type="dxa"/>
            <w:vAlign w:val="center"/>
          </w:tcPr>
          <w:p w:rsidR="00D75132" w:rsidRPr="002A7B54" w:rsidRDefault="00D75132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132" w:rsidRPr="002A7B54" w:rsidTr="00D75132">
        <w:trPr>
          <w:cantSplit/>
        </w:trPr>
        <w:tc>
          <w:tcPr>
            <w:tcW w:w="1101" w:type="dxa"/>
          </w:tcPr>
          <w:p w:rsidR="00D75132" w:rsidRPr="002A7B54" w:rsidRDefault="00D75132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75132" w:rsidRDefault="00D75132" w:rsidP="009729E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Spisová služba neomezuje formáty komponent, které do ní lze ukládat.</w:t>
            </w:r>
          </w:p>
        </w:tc>
        <w:tc>
          <w:tcPr>
            <w:tcW w:w="1240" w:type="dxa"/>
            <w:vAlign w:val="center"/>
          </w:tcPr>
          <w:p w:rsidR="00D75132" w:rsidRPr="002A7B54" w:rsidRDefault="00D75132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132" w:rsidRPr="002A7B54" w:rsidTr="00D75132">
        <w:trPr>
          <w:cantSplit/>
        </w:trPr>
        <w:tc>
          <w:tcPr>
            <w:tcW w:w="1101" w:type="dxa"/>
          </w:tcPr>
          <w:p w:rsidR="00D75132" w:rsidRPr="002A7B54" w:rsidRDefault="00D75132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75132" w:rsidRDefault="00D75132" w:rsidP="00511D7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Pokud spisová služba omezuje velikost 1 komponenty, informuje uživatele při pokusu o její uložení.</w:t>
            </w:r>
          </w:p>
        </w:tc>
        <w:tc>
          <w:tcPr>
            <w:tcW w:w="1240" w:type="dxa"/>
            <w:vAlign w:val="center"/>
          </w:tcPr>
          <w:p w:rsidR="00D75132" w:rsidRPr="002A7B54" w:rsidRDefault="00D75132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132" w:rsidRPr="002A7B54" w:rsidTr="00D75132">
        <w:trPr>
          <w:cantSplit/>
        </w:trPr>
        <w:tc>
          <w:tcPr>
            <w:tcW w:w="1101" w:type="dxa"/>
          </w:tcPr>
          <w:p w:rsidR="00D75132" w:rsidRPr="002A7B54" w:rsidRDefault="00D75132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D75132" w:rsidRDefault="00D75132" w:rsidP="00511D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pravidelné zálohování.</w:t>
            </w:r>
          </w:p>
        </w:tc>
        <w:tc>
          <w:tcPr>
            <w:tcW w:w="1240" w:type="dxa"/>
            <w:vAlign w:val="center"/>
          </w:tcPr>
          <w:p w:rsidR="00D75132" w:rsidRPr="002A7B54" w:rsidRDefault="00D75132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132" w:rsidRPr="002A7B54" w:rsidTr="00D75132">
        <w:trPr>
          <w:cantSplit/>
        </w:trPr>
        <w:tc>
          <w:tcPr>
            <w:tcW w:w="1101" w:type="dxa"/>
          </w:tcPr>
          <w:p w:rsidR="00D75132" w:rsidRPr="002A7B54" w:rsidRDefault="00D75132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D75132" w:rsidRDefault="00D75132" w:rsidP="00511D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obnovu ze zálohy, je zachována plná intergrita dat včetně transakčního protokolu.</w:t>
            </w:r>
          </w:p>
        </w:tc>
        <w:tc>
          <w:tcPr>
            <w:tcW w:w="1240" w:type="dxa"/>
            <w:vAlign w:val="center"/>
          </w:tcPr>
          <w:p w:rsidR="00D75132" w:rsidRPr="002A7B54" w:rsidRDefault="00D75132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132" w:rsidRPr="002A7B54" w:rsidTr="00D75132">
        <w:trPr>
          <w:cantSplit/>
        </w:trPr>
        <w:tc>
          <w:tcPr>
            <w:tcW w:w="1101" w:type="dxa"/>
          </w:tcPr>
          <w:p w:rsidR="00D75132" w:rsidRPr="002A7B54" w:rsidRDefault="00D75132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D75132" w:rsidRDefault="00D75132" w:rsidP="00511D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ukládá denní obsah transakčního protokolu dle Národního standardu.</w:t>
            </w:r>
          </w:p>
        </w:tc>
        <w:tc>
          <w:tcPr>
            <w:tcW w:w="1240" w:type="dxa"/>
            <w:vAlign w:val="center"/>
          </w:tcPr>
          <w:p w:rsidR="00D75132" w:rsidRPr="002A7B54" w:rsidRDefault="00D75132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132" w:rsidRPr="002A7B54" w:rsidTr="00D75132">
        <w:trPr>
          <w:cantSplit/>
        </w:trPr>
        <w:tc>
          <w:tcPr>
            <w:tcW w:w="1101" w:type="dxa"/>
          </w:tcPr>
          <w:p w:rsidR="00D75132" w:rsidRPr="002A7B54" w:rsidRDefault="00D75132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D75132" w:rsidRDefault="00D75132" w:rsidP="00511D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export a import XML pro výměnu dokumentů a jejich metadat.</w:t>
            </w:r>
          </w:p>
        </w:tc>
        <w:tc>
          <w:tcPr>
            <w:tcW w:w="1240" w:type="dxa"/>
            <w:vAlign w:val="center"/>
          </w:tcPr>
          <w:p w:rsidR="00D75132" w:rsidRPr="002A7B54" w:rsidRDefault="00D75132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132" w:rsidRPr="002A7B54" w:rsidTr="00D75132">
        <w:trPr>
          <w:cantSplit/>
        </w:trPr>
        <w:tc>
          <w:tcPr>
            <w:tcW w:w="1101" w:type="dxa"/>
          </w:tcPr>
          <w:p w:rsidR="00D75132" w:rsidRPr="002A7B54" w:rsidRDefault="00D75132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D75132" w:rsidRDefault="00D75132" w:rsidP="00511D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ztvárnění ročního obsahu metadat z evidence dokumentů.</w:t>
            </w:r>
          </w:p>
        </w:tc>
        <w:tc>
          <w:tcPr>
            <w:tcW w:w="1240" w:type="dxa"/>
            <w:vAlign w:val="center"/>
          </w:tcPr>
          <w:p w:rsidR="00D75132" w:rsidRPr="002A7B54" w:rsidRDefault="00D75132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132" w:rsidRPr="002A7B54" w:rsidTr="00D75132">
        <w:trPr>
          <w:cantSplit/>
        </w:trPr>
        <w:tc>
          <w:tcPr>
            <w:tcW w:w="1101" w:type="dxa"/>
          </w:tcPr>
          <w:p w:rsidR="00D75132" w:rsidRPr="002A7B54" w:rsidRDefault="00D75132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D75132" w:rsidRDefault="00D75132" w:rsidP="00511D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export a import spisového a skartačního plánu (věcných skupin).</w:t>
            </w:r>
          </w:p>
        </w:tc>
        <w:tc>
          <w:tcPr>
            <w:tcW w:w="1240" w:type="dxa"/>
            <w:vAlign w:val="center"/>
          </w:tcPr>
          <w:p w:rsidR="00D75132" w:rsidRPr="002A7B54" w:rsidRDefault="00D75132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132" w:rsidRPr="002A7B54" w:rsidTr="00D75132">
        <w:trPr>
          <w:cantSplit/>
        </w:trPr>
        <w:tc>
          <w:tcPr>
            <w:tcW w:w="1101" w:type="dxa"/>
          </w:tcPr>
          <w:p w:rsidR="00D75132" w:rsidRPr="002A7B54" w:rsidRDefault="00D75132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D75132" w:rsidRDefault="00D75132" w:rsidP="00511D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využívá grafické znázornění k lepší orientaci (např. ikony, plovoucí nápověda, barevné zobrazení atp.)</w:t>
            </w:r>
          </w:p>
        </w:tc>
        <w:tc>
          <w:tcPr>
            <w:tcW w:w="1240" w:type="dxa"/>
            <w:vAlign w:val="center"/>
          </w:tcPr>
          <w:p w:rsidR="00D75132" w:rsidRPr="002A7B54" w:rsidRDefault="00D75132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132" w:rsidRPr="002A7B54" w:rsidTr="00D75132">
        <w:trPr>
          <w:cantSplit/>
        </w:trPr>
        <w:tc>
          <w:tcPr>
            <w:tcW w:w="1101" w:type="dxa"/>
          </w:tcPr>
          <w:p w:rsidR="00D75132" w:rsidRPr="002A7B54" w:rsidRDefault="00D75132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D75132" w:rsidRDefault="00D75132" w:rsidP="00511D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Všechny moduly spisové služby jsou postavené na stejné platformě.</w:t>
            </w:r>
          </w:p>
        </w:tc>
        <w:tc>
          <w:tcPr>
            <w:tcW w:w="1240" w:type="dxa"/>
            <w:vAlign w:val="center"/>
          </w:tcPr>
          <w:p w:rsidR="00D75132" w:rsidRPr="002A7B54" w:rsidRDefault="00D75132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132" w:rsidRPr="002A7B54" w:rsidTr="00D75132">
        <w:trPr>
          <w:cantSplit/>
        </w:trPr>
        <w:tc>
          <w:tcPr>
            <w:tcW w:w="1101" w:type="dxa"/>
          </w:tcPr>
          <w:p w:rsidR="00D75132" w:rsidRPr="002A7B54" w:rsidRDefault="00D75132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D75132" w:rsidRDefault="00D75132" w:rsidP="00511D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Máte připravenou exit strategy?</w:t>
            </w:r>
          </w:p>
        </w:tc>
        <w:tc>
          <w:tcPr>
            <w:tcW w:w="1240" w:type="dxa"/>
            <w:vAlign w:val="center"/>
          </w:tcPr>
          <w:p w:rsidR="00D75132" w:rsidRPr="002A7B54" w:rsidRDefault="00D75132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132" w:rsidRPr="002A7B54" w:rsidTr="00D75132">
        <w:trPr>
          <w:cantSplit/>
        </w:trPr>
        <w:tc>
          <w:tcPr>
            <w:tcW w:w="1101" w:type="dxa"/>
          </w:tcPr>
          <w:p w:rsidR="00D75132" w:rsidRPr="002A7B54" w:rsidRDefault="00D75132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D75132" w:rsidRDefault="00D75132" w:rsidP="00FF31C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Obsahuje exit strategy poskytnutí veškeré součinnosti?</w:t>
            </w:r>
          </w:p>
        </w:tc>
        <w:tc>
          <w:tcPr>
            <w:tcW w:w="1240" w:type="dxa"/>
            <w:vAlign w:val="center"/>
          </w:tcPr>
          <w:p w:rsidR="00D75132" w:rsidRPr="002A7B54" w:rsidRDefault="00D75132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132" w:rsidRPr="002A7B54" w:rsidTr="00D75132">
        <w:trPr>
          <w:cantSplit/>
        </w:trPr>
        <w:tc>
          <w:tcPr>
            <w:tcW w:w="1101" w:type="dxa"/>
          </w:tcPr>
          <w:p w:rsidR="00D75132" w:rsidRPr="002A7B54" w:rsidRDefault="00D75132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D75132" w:rsidRDefault="00D75132" w:rsidP="00FF31C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Jste připraveni postupovat </w:t>
            </w:r>
            <w:r w:rsidRPr="00FF31C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 </w:t>
            </w:r>
            <w:r w:rsidRPr="00FF31C7">
              <w:rPr>
                <w:rFonts w:ascii="Arial" w:hAnsi="Arial" w:cs="Arial"/>
              </w:rPr>
              <w:t>odbornou</w:t>
            </w:r>
            <w:r>
              <w:rPr>
                <w:rFonts w:ascii="Arial" w:hAnsi="Arial" w:cs="Arial"/>
              </w:rPr>
              <w:t xml:space="preserve"> </w:t>
            </w:r>
            <w:r w:rsidRPr="00FF31C7">
              <w:rPr>
                <w:rFonts w:ascii="Arial" w:hAnsi="Arial" w:cs="Arial"/>
              </w:rPr>
              <w:t xml:space="preserve">péčí, zodpovědně a do doby úplného převzetí </w:t>
            </w:r>
            <w:r>
              <w:rPr>
                <w:rFonts w:ascii="Arial" w:hAnsi="Arial" w:cs="Arial"/>
              </w:rPr>
              <w:t>s</w:t>
            </w:r>
            <w:r w:rsidRPr="00FF31C7">
              <w:rPr>
                <w:rFonts w:ascii="Arial" w:hAnsi="Arial" w:cs="Arial"/>
              </w:rPr>
              <w:t>lužeb novým poskytovatelem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240" w:type="dxa"/>
            <w:vAlign w:val="center"/>
          </w:tcPr>
          <w:p w:rsidR="00D75132" w:rsidRPr="002A7B54" w:rsidRDefault="00D75132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132" w:rsidRPr="002A7B54" w:rsidTr="00D75132">
        <w:trPr>
          <w:cantSplit/>
        </w:trPr>
        <w:tc>
          <w:tcPr>
            <w:tcW w:w="1101" w:type="dxa"/>
          </w:tcPr>
          <w:p w:rsidR="00D75132" w:rsidRPr="002A7B54" w:rsidRDefault="00D75132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D75132" w:rsidRDefault="00D75132" w:rsidP="00FF31C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Připravíte kompletní plán migrace celého obsahu spisové služby do nového systému?</w:t>
            </w:r>
          </w:p>
        </w:tc>
        <w:tc>
          <w:tcPr>
            <w:tcW w:w="1240" w:type="dxa"/>
            <w:vAlign w:val="center"/>
          </w:tcPr>
          <w:p w:rsidR="00D75132" w:rsidRPr="002A7B54" w:rsidRDefault="00D75132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3A5B42" w:rsidRPr="00D94ED3" w:rsidRDefault="003A5B42" w:rsidP="003A5B42"/>
    <w:p w:rsidR="00411884" w:rsidRPr="00067D33" w:rsidRDefault="00411884" w:rsidP="00C74181">
      <w:pPr>
        <w:pStyle w:val="Nadpis1"/>
      </w:pPr>
      <w:bookmarkStart w:id="6" w:name="_Toc75187112"/>
      <w:r w:rsidRPr="00067D33">
        <w:t xml:space="preserve">Oblast </w:t>
      </w:r>
      <w:r w:rsidR="0099184F">
        <w:t>–</w:t>
      </w:r>
      <w:r w:rsidRPr="00067D33">
        <w:t xml:space="preserve"> </w:t>
      </w:r>
      <w:bookmarkEnd w:id="0"/>
      <w:bookmarkEnd w:id="1"/>
      <w:r w:rsidR="00CF43DA">
        <w:t>A</w:t>
      </w:r>
      <w:r w:rsidR="0099184F">
        <w:t>dministrace</w:t>
      </w:r>
      <w:bookmarkEnd w:id="6"/>
      <w:r w:rsidRPr="00067D33">
        <w:t xml:space="preserve"> 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240"/>
      </w:tblGrid>
      <w:tr w:rsidR="00DD6271" w:rsidRPr="00067D33" w:rsidTr="00E37EF7">
        <w:trPr>
          <w:cantSplit/>
          <w:tblHeader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D6271" w:rsidRPr="00D27634" w:rsidRDefault="00DD6271" w:rsidP="00DD6271">
            <w:pPr>
              <w:spacing w:before="60" w:after="60"/>
              <w:ind w:right="-194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DD6271" w:rsidRPr="00D27634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Požadavek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DD6271" w:rsidRPr="00D27634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132">
              <w:rPr>
                <w:rFonts w:ascii="Arial" w:hAnsi="Arial" w:cs="Arial"/>
                <w:b/>
                <w:bCs/>
              </w:rPr>
              <w:t>Splňuje (ANO/NE)</w:t>
            </w:r>
            <w:r w:rsidRPr="00067D3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556452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720B0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Administrátor spravuje uživatele i útvary a vazby mezi nimi.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556452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720B0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Je možné jednoho uživatele zadat na více útvarů.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556452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720B0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Je možné nastavit uživateli práva i na jiný útvar než ten, ve kterém je zařazen (bez ohledu na organizační strukturu).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556452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7B1A5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Administrátor může nastavit specifika útvarů – např. vícestupňové schvalování, zastupitelnost.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556452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EA692E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Administrátor nastavuje rozesílání notifikací.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556452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EA692E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Admin může nastavit parametry </w:t>
            </w:r>
            <w:r w:rsidRPr="00EA692E">
              <w:rPr>
                <w:rFonts w:ascii="Arial" w:hAnsi="Arial" w:cs="Arial"/>
                <w:color w:val="000000" w:themeColor="text1"/>
              </w:rPr>
              <w:t>vyřízení dokumentu, popřípadě spisu automatizovaně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556452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EA692E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Administrátor spisovny nastavuje a upravuje spisový a skartační plán.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556452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EA692E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Administrátor spisovny nastavuje útvarové a speciální spisovny a oprávnění uživatelů k nim.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556452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EA692E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Administrátor nastavuje parametry tiskové sestavy dostupné uživatelům.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556452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3C7B9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Administrátor spravuje šablony dokumentů dostupných ve spisové službě – šablony přidává a odebírá a upravuje doplňované parametry (metadata). Nastavuje jejich nabídku (např. pořadí).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556452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DD6271" w:rsidRDefault="00DD6271" w:rsidP="003C7B9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Spisová služba </w:t>
            </w:r>
            <w:r w:rsidRPr="004256F8">
              <w:rPr>
                <w:rFonts w:ascii="Arial" w:hAnsi="Arial" w:cs="Arial"/>
              </w:rPr>
              <w:t>umožňuje plánování a využití uži</w:t>
            </w:r>
            <w:r>
              <w:rPr>
                <w:rFonts w:ascii="Arial" w:hAnsi="Arial" w:cs="Arial"/>
              </w:rPr>
              <w:t>vatelsky definovaných číselníků.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556452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DD6271" w:rsidRDefault="00DD6271" w:rsidP="001F40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Administrátor </w:t>
            </w:r>
            <w:r>
              <w:rPr>
                <w:rFonts w:ascii="Arial" w:hAnsi="Arial" w:cs="Arial"/>
              </w:rPr>
              <w:t>spravuje termíny a lhůty pro upozornění uživatelů spisovou službou.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556452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DD6271" w:rsidRDefault="00DD6271" w:rsidP="009729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Administrátor může definovat specifické číselné řady dokumentů (např. číslování smluv) dodatečné k jednoznačnému identifikátoru či číslu jednacímu.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556452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DD6271" w:rsidRDefault="00DD6271" w:rsidP="00A0300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Administrátor může změnit umístění dokumentů (spisů) v rámci organizační struktury (dochází-li k organizační změně) a to i hromadně (tzv. spisová rozluka - viz dále).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A5B42" w:rsidRPr="00D94ED3" w:rsidRDefault="003A5B42" w:rsidP="003A5B42">
      <w:bookmarkStart w:id="7" w:name="_Toc495509271"/>
      <w:bookmarkStart w:id="8" w:name="_Toc531955992"/>
    </w:p>
    <w:p w:rsidR="007B1A58" w:rsidRPr="00067D33" w:rsidRDefault="007B1A58" w:rsidP="00C74181">
      <w:pPr>
        <w:pStyle w:val="Nadpis1"/>
      </w:pPr>
      <w:bookmarkStart w:id="9" w:name="_Toc75187113"/>
      <w:r>
        <w:t>Oblast – Přístupová oprávnění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240"/>
      </w:tblGrid>
      <w:tr w:rsidR="00DD6271" w:rsidRPr="002A7B54" w:rsidTr="00E37EF7">
        <w:trPr>
          <w:cantSplit/>
          <w:tblHeader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D6271" w:rsidRPr="002A7B54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DD6271" w:rsidRPr="002A7B54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Požadavek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DD6271" w:rsidRPr="002A7B54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132">
              <w:rPr>
                <w:rFonts w:ascii="Arial" w:hAnsi="Arial" w:cs="Arial"/>
                <w:b/>
                <w:bCs/>
              </w:rPr>
              <w:t>Splňuje (ANO/NE)</w:t>
            </w:r>
            <w:r w:rsidRPr="00067D3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D6271" w:rsidRPr="002A7B54" w:rsidTr="00E37EF7">
        <w:trPr>
          <w:cantSplit/>
        </w:trPr>
        <w:tc>
          <w:tcPr>
            <w:tcW w:w="1101" w:type="dxa"/>
          </w:tcPr>
          <w:p w:rsidR="00DD6271" w:rsidRPr="002A7B54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8A642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Spisová služba</w:t>
            </w:r>
            <w:r w:rsidRPr="00D27634">
              <w:rPr>
                <w:rFonts w:ascii="Arial" w:hAnsi="Arial" w:cs="Arial"/>
                <w:color w:val="000000" w:themeColor="text1"/>
              </w:rPr>
              <w:t xml:space="preserve"> umožňuje definici organizační struktury (organizační útvary, nadřízenost, podřízenost).</w:t>
            </w:r>
          </w:p>
        </w:tc>
        <w:tc>
          <w:tcPr>
            <w:tcW w:w="1240" w:type="dxa"/>
            <w:vAlign w:val="center"/>
          </w:tcPr>
          <w:p w:rsidR="00DD6271" w:rsidRPr="002A7B54" w:rsidRDefault="00DD6271" w:rsidP="008A64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2A7B54" w:rsidTr="00E37EF7">
        <w:trPr>
          <w:cantSplit/>
        </w:trPr>
        <w:tc>
          <w:tcPr>
            <w:tcW w:w="1101" w:type="dxa"/>
          </w:tcPr>
          <w:p w:rsidR="00DD6271" w:rsidRPr="002A7B54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8A642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Administrátor může upravit organizační strukturu - např. je-li jeden zaměstnanec současně na více útvarech či pozicích.</w:t>
            </w:r>
          </w:p>
        </w:tc>
        <w:tc>
          <w:tcPr>
            <w:tcW w:w="1240" w:type="dxa"/>
            <w:vAlign w:val="center"/>
          </w:tcPr>
          <w:p w:rsidR="00DD6271" w:rsidRPr="002A7B54" w:rsidRDefault="00DD6271" w:rsidP="008A64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2A7B54" w:rsidTr="00E37EF7">
        <w:trPr>
          <w:cantSplit/>
        </w:trPr>
        <w:tc>
          <w:tcPr>
            <w:tcW w:w="1101" w:type="dxa"/>
          </w:tcPr>
          <w:p w:rsidR="00DD6271" w:rsidRPr="002A7B54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8A642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</w:t>
            </w:r>
            <w:r w:rsidRPr="002A7B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obsahuje zabezpečení, aby v evidenci nemohlo dojít ke </w:t>
            </w:r>
            <w:r w:rsidRPr="009949BB">
              <w:rPr>
                <w:rFonts w:ascii="Arial" w:hAnsi="Arial" w:cs="Arial"/>
              </w:rPr>
              <w:t xml:space="preserve">ztrátě, pozměňování, neoprávněnému nebo nahodilému přístupu, zničení nebo neoprávněnému zpracování údajů, </w:t>
            </w:r>
            <w:r>
              <w:rPr>
                <w:rFonts w:ascii="Arial" w:hAnsi="Arial" w:cs="Arial"/>
              </w:rPr>
              <w:t>nebo</w:t>
            </w:r>
            <w:r w:rsidRPr="009949BB">
              <w:rPr>
                <w:rFonts w:ascii="Arial" w:hAnsi="Arial" w:cs="Arial"/>
              </w:rPr>
              <w:t xml:space="preserve"> jinému zneužití.</w:t>
            </w:r>
          </w:p>
        </w:tc>
        <w:tc>
          <w:tcPr>
            <w:tcW w:w="1240" w:type="dxa"/>
            <w:vAlign w:val="center"/>
          </w:tcPr>
          <w:p w:rsidR="00DD6271" w:rsidRPr="002A7B54" w:rsidRDefault="00DD6271" w:rsidP="008A64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2A7B54" w:rsidTr="00E37EF7">
        <w:trPr>
          <w:cantSplit/>
        </w:trPr>
        <w:tc>
          <w:tcPr>
            <w:tcW w:w="1101" w:type="dxa"/>
          </w:tcPr>
          <w:p w:rsidR="00DD6271" w:rsidRPr="002A7B54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8A642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Oprávnění ve spisové službě je možné nastavit na dobu určitou.</w:t>
            </w:r>
          </w:p>
        </w:tc>
        <w:tc>
          <w:tcPr>
            <w:tcW w:w="1240" w:type="dxa"/>
            <w:vAlign w:val="center"/>
          </w:tcPr>
          <w:p w:rsidR="00DD6271" w:rsidRPr="002A7B54" w:rsidRDefault="00DD6271" w:rsidP="008A64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2A7B54" w:rsidTr="00E37EF7">
        <w:trPr>
          <w:cantSplit/>
        </w:trPr>
        <w:tc>
          <w:tcPr>
            <w:tcW w:w="1101" w:type="dxa"/>
          </w:tcPr>
          <w:p w:rsidR="00DD6271" w:rsidRPr="002A7B54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0D12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možné nastavit zastupování uživatele a tím i jeho převzetí oprávnění zastupovaného.</w:t>
            </w:r>
          </w:p>
        </w:tc>
        <w:tc>
          <w:tcPr>
            <w:tcW w:w="1240" w:type="dxa"/>
            <w:vAlign w:val="center"/>
          </w:tcPr>
          <w:p w:rsidR="00DD6271" w:rsidRPr="002A7B54" w:rsidRDefault="00DD6271" w:rsidP="008A64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2A7B54" w:rsidTr="00E37EF7">
        <w:trPr>
          <w:cantSplit/>
        </w:trPr>
        <w:tc>
          <w:tcPr>
            <w:tcW w:w="1101" w:type="dxa"/>
          </w:tcPr>
          <w:p w:rsidR="00DD6271" w:rsidRPr="002A7B54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8A642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rozlišuje technického administrátora, všeobecného administrátora, administrátora spisovny, správce spisovny, podatelnu, lokální podatelnu, běžného uživatele, nižšího vedoucího a vedoucího samostatného útvaru.</w:t>
            </w:r>
          </w:p>
        </w:tc>
        <w:tc>
          <w:tcPr>
            <w:tcW w:w="1240" w:type="dxa"/>
            <w:vAlign w:val="center"/>
          </w:tcPr>
          <w:p w:rsidR="00DD6271" w:rsidRPr="002A7B54" w:rsidRDefault="00DD6271" w:rsidP="008A64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2A7B54" w:rsidTr="00E37EF7">
        <w:trPr>
          <w:cantSplit/>
        </w:trPr>
        <w:tc>
          <w:tcPr>
            <w:tcW w:w="1101" w:type="dxa"/>
          </w:tcPr>
          <w:p w:rsidR="00DD6271" w:rsidRPr="002A7B54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8A642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možné doplnit další role uživatelů a nastavit jim specifické oprávnění.</w:t>
            </w:r>
          </w:p>
        </w:tc>
        <w:tc>
          <w:tcPr>
            <w:tcW w:w="1240" w:type="dxa"/>
            <w:vAlign w:val="center"/>
          </w:tcPr>
          <w:p w:rsidR="00DD6271" w:rsidRPr="002A7B54" w:rsidRDefault="00DD6271" w:rsidP="008A64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2A7B54" w:rsidTr="00E37EF7">
        <w:trPr>
          <w:cantSplit/>
        </w:trPr>
        <w:tc>
          <w:tcPr>
            <w:tcW w:w="1101" w:type="dxa"/>
          </w:tcPr>
          <w:p w:rsidR="00DD6271" w:rsidRPr="002A7B54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5007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Uživatel vidí jen dokumenty (spisy), které dle oprávnění vidět smí.</w:t>
            </w:r>
          </w:p>
        </w:tc>
        <w:tc>
          <w:tcPr>
            <w:tcW w:w="1240" w:type="dxa"/>
            <w:vAlign w:val="center"/>
          </w:tcPr>
          <w:p w:rsidR="00DD6271" w:rsidRPr="002A7B54" w:rsidRDefault="00DD6271" w:rsidP="008A64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2A7B54" w:rsidTr="00E37EF7">
        <w:trPr>
          <w:cantSplit/>
        </w:trPr>
        <w:tc>
          <w:tcPr>
            <w:tcW w:w="1101" w:type="dxa"/>
          </w:tcPr>
          <w:p w:rsidR="00DD6271" w:rsidRPr="002A7B54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5007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Administrátor může uživateli nastavit, aby viděl dokumenty (spisy) z celého oddělení či útvaru.</w:t>
            </w:r>
          </w:p>
        </w:tc>
        <w:tc>
          <w:tcPr>
            <w:tcW w:w="1240" w:type="dxa"/>
            <w:vAlign w:val="center"/>
          </w:tcPr>
          <w:p w:rsidR="00DD6271" w:rsidRPr="002A7B54" w:rsidRDefault="00DD6271" w:rsidP="008A64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2A7B54" w:rsidTr="00E37EF7">
        <w:trPr>
          <w:cantSplit/>
        </w:trPr>
        <w:tc>
          <w:tcPr>
            <w:tcW w:w="1101" w:type="dxa"/>
          </w:tcPr>
          <w:p w:rsidR="00DD6271" w:rsidRPr="002A7B54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5007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Uživatel může svůj dokument (spis) zpřístupnit kterémukoli uživateli ke čtení.</w:t>
            </w:r>
          </w:p>
        </w:tc>
        <w:tc>
          <w:tcPr>
            <w:tcW w:w="1240" w:type="dxa"/>
            <w:vAlign w:val="center"/>
          </w:tcPr>
          <w:p w:rsidR="00DD6271" w:rsidRPr="002A7B54" w:rsidRDefault="00DD6271" w:rsidP="008A64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2A7B54" w:rsidTr="00E37EF7">
        <w:trPr>
          <w:cantSplit/>
        </w:trPr>
        <w:tc>
          <w:tcPr>
            <w:tcW w:w="1101" w:type="dxa"/>
          </w:tcPr>
          <w:p w:rsidR="00DD6271" w:rsidRPr="002A7B54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1927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 změně pracovního zařazení má administrátor možnost nastavit, aby uživatel pozbyl přístupu k dokumentům (spisům) na předchozím útvaru.</w:t>
            </w:r>
          </w:p>
        </w:tc>
        <w:tc>
          <w:tcPr>
            <w:tcW w:w="1240" w:type="dxa"/>
            <w:vAlign w:val="center"/>
          </w:tcPr>
          <w:p w:rsidR="00DD6271" w:rsidRPr="002A7B54" w:rsidRDefault="00DD6271" w:rsidP="008A64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2A7B54" w:rsidTr="00E37EF7">
        <w:trPr>
          <w:cantSplit/>
        </w:trPr>
        <w:tc>
          <w:tcPr>
            <w:tcW w:w="1101" w:type="dxa"/>
          </w:tcPr>
          <w:p w:rsidR="00DD6271" w:rsidRPr="002A7B54" w:rsidRDefault="00DD6271" w:rsidP="00556452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6920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nabídne předání spisů (dokumentů) jiným uživatelům v útvaru po uživateli, kterému skončil pracovní poměr, hromadně (i jednotlivě).</w:t>
            </w:r>
          </w:p>
        </w:tc>
        <w:tc>
          <w:tcPr>
            <w:tcW w:w="1240" w:type="dxa"/>
            <w:vAlign w:val="center"/>
          </w:tcPr>
          <w:p w:rsidR="00DD6271" w:rsidRPr="002A7B54" w:rsidRDefault="00DD6271" w:rsidP="008A64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7B1A58" w:rsidRPr="00D94ED3" w:rsidRDefault="007B1A58" w:rsidP="007B1A58"/>
    <w:p w:rsidR="00C74181" w:rsidRPr="00067D33" w:rsidRDefault="00C74181" w:rsidP="00C74181">
      <w:pPr>
        <w:pStyle w:val="Nadpis1"/>
      </w:pPr>
      <w:bookmarkStart w:id="10" w:name="_Toc75187114"/>
      <w:r>
        <w:t>Oblast – Pohledy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240"/>
      </w:tblGrid>
      <w:tr w:rsidR="00DD6271" w:rsidRPr="004256F8" w:rsidTr="00E37EF7">
        <w:trPr>
          <w:tblHeader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D6271" w:rsidRPr="004256F8" w:rsidRDefault="00DD6271" w:rsidP="00DD6271">
            <w:pPr>
              <w:spacing w:before="60" w:after="60"/>
              <w:ind w:right="176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DD6271" w:rsidRPr="004256F8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Požadavek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DD6271" w:rsidRPr="004256F8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132">
              <w:rPr>
                <w:rFonts w:ascii="Arial" w:hAnsi="Arial" w:cs="Arial"/>
                <w:b/>
                <w:bCs/>
              </w:rPr>
              <w:t>Splňuje (ANO/NE)</w:t>
            </w:r>
            <w:r w:rsidRPr="00067D3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Pr="004256F8" w:rsidRDefault="00DD6271" w:rsidP="0051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Administrátor má pohled na všechny uživatele a jejich oprávnění.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AE5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Administrátor má pohled na organizační strukturu.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Pr="004256F8" w:rsidRDefault="00DD6271" w:rsidP="0051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Administrátor má pohled na všechny dokumenty (spisy) a termíny a oběhy (všechny druhy entit).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51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Uživatel má pohled, ve kterém se mu zobrazuje vše, co má teprve převzít.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51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Uživatel má pohled, ve kterém má nevyřízené dokumenty (spisy).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51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Uživatel má pohled, kde jsou zobrazené dokumenty (spisy) s termínem.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51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Uživatel má pohled, ve kterém se mu zobrazují jeho dříve vyřízené dokumenty (spisy).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51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Uživatel má pohled na jemu zadané úkoly.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51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Uživatel má pohled na dokumenty k předání do spisovny.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51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Sekretariát má pohled, ve kterém se zobrazuje vše, co má teprve převzít na útvar.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51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Sekretariát má pohled na nevyřízené dokumenty a spisy všech uživatelů v útvaru.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696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Sekretariát má pohled, ve kterém má vyřízené dokumenty (spisy) útvaru.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633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Sekretariát má pohled na všechny dokumenty (spisy) útvaru s termínem.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633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Sekretariát má pohled na dokumenty, které má vedoucí k rozdělení v rámci útvaru.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633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Sekretariát má pohled, ve kterém se zobrazují dokumenty ke schválení vedoucímu.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FC2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Sekretariát vidí všechny oběhy útvaru doručené i jím odeslané.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633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Sekretariát má pohled na všechny úkoly zadané na útvaru.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51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Sekretariát může zobrazovovat (exportovat a tisknout) statistiky vyřízení dokumentů a plnění termínů.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51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Sekretariát má pohled na dokumenty k předání do spisovny.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6D3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útvaru má pohled nad dokumenty a spisy všech uživatelů v útvaru (vyřízené i nevyřízené).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51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útvaru má pohled na dokumenty (spisy) s termínem všech z útvaru.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51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útvaru má pohled na dokumenty, které má k rozdělení v rámci útvaru.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51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útvaru má pohled, ve kterém se zobrazují dokumenty ke schválení.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51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útvaru vidí všechny oběhy útvaru doručené i jím odeslané.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D41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útvaru může zobrazovovat (exportovat a tisknout) statistiky vyřízení dokumentů a plnění termínů.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D41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útvaru má pohled na dokumenty k předání do spisovny.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51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Správce spisovny má pohled k převzetí na spisovnu.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DD2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Správce spisovny má pohled převzatých dokumentů (spisů) na spisovně.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DD2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Správce spisovny má pohled na zápůjčky (včetně žádostí o zápůjčky, které musí vyřídit).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830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Správce spisovny útvarová (speciální) má pohled, kde se nabízí spisy k předání do centrální spisovny.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DD2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Správce spisovny má pohled dokumentů (spisů), nad kterými bude spuštěno skartační řízení.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DD2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Správce spisovny má pohled analogových (smíšených) dokumentů (spisů), nad kterými bude spuštěno skartační řízení, ale je třeba připravit je i v listinné podobě.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AE5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Správce spisovny má pohled na dokumenty (spisy), kterým se nezdařilo předání SIP balíčku.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283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Správce spisovny má pohled dokumentů (spisů), nad kterými proběhlo skartační řízení.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C44179" w:rsidRPr="00D22DD7" w:rsidRDefault="00C44179" w:rsidP="00D22DD7"/>
    <w:p w:rsidR="00411884" w:rsidRPr="00067D33" w:rsidRDefault="00B90602" w:rsidP="00C74181">
      <w:pPr>
        <w:pStyle w:val="Nadpis1"/>
      </w:pPr>
      <w:bookmarkStart w:id="11" w:name="_Toc495509272"/>
      <w:bookmarkStart w:id="12" w:name="_Toc531955993"/>
      <w:bookmarkStart w:id="13" w:name="_Toc75187115"/>
      <w:bookmarkEnd w:id="7"/>
      <w:bookmarkEnd w:id="8"/>
      <w:r>
        <w:t xml:space="preserve">Oblast – </w:t>
      </w:r>
      <w:bookmarkEnd w:id="11"/>
      <w:bookmarkEnd w:id="12"/>
      <w:r w:rsidR="00C00927">
        <w:t>Příjem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240"/>
      </w:tblGrid>
      <w:tr w:rsidR="00DD6271" w:rsidRPr="007A092D" w:rsidTr="00E37EF7">
        <w:trPr>
          <w:cantSplit/>
          <w:tblHeader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D6271" w:rsidRPr="007A092D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DD6271" w:rsidRPr="007A092D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Požadavek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DD6271" w:rsidRPr="007A092D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132">
              <w:rPr>
                <w:rFonts w:ascii="Arial" w:hAnsi="Arial" w:cs="Arial"/>
                <w:b/>
                <w:bCs/>
              </w:rPr>
              <w:t>Splňuje (ANO/NE)</w:t>
            </w:r>
            <w:r w:rsidRPr="00067D3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D6271" w:rsidRPr="007A092D" w:rsidTr="00E37EF7">
        <w:trPr>
          <w:cantSplit/>
        </w:trPr>
        <w:tc>
          <w:tcPr>
            <w:tcW w:w="1101" w:type="dxa"/>
          </w:tcPr>
          <w:p w:rsidR="00DD6271" w:rsidRPr="007A092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Pr="007A092D" w:rsidRDefault="00DD6271" w:rsidP="00C009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příjem došlých dokumentů na podatelně</w:t>
            </w:r>
            <w:r w:rsidRPr="007A092D"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  <w:vAlign w:val="center"/>
          </w:tcPr>
          <w:p w:rsidR="00DD6271" w:rsidRPr="007A092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7A092D" w:rsidTr="00E37EF7">
        <w:trPr>
          <w:cantSplit/>
        </w:trPr>
        <w:tc>
          <w:tcPr>
            <w:tcW w:w="1101" w:type="dxa"/>
          </w:tcPr>
          <w:p w:rsidR="00DD6271" w:rsidRPr="007A092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C009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Příjem elektronických dokumentů je napojen na ISDS.</w:t>
            </w:r>
          </w:p>
        </w:tc>
        <w:tc>
          <w:tcPr>
            <w:tcW w:w="1240" w:type="dxa"/>
            <w:vAlign w:val="center"/>
          </w:tcPr>
          <w:p w:rsidR="00DD6271" w:rsidRPr="007A092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7A092D" w:rsidTr="00E37EF7">
        <w:trPr>
          <w:cantSplit/>
        </w:trPr>
        <w:tc>
          <w:tcPr>
            <w:tcW w:w="1101" w:type="dxa"/>
          </w:tcPr>
          <w:p w:rsidR="00DD6271" w:rsidRPr="007A092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C009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automaticky stahuje a ukládá informace o dodání a doručení datových zpráv (z ISDS).</w:t>
            </w:r>
          </w:p>
        </w:tc>
        <w:tc>
          <w:tcPr>
            <w:tcW w:w="1240" w:type="dxa"/>
            <w:vAlign w:val="center"/>
          </w:tcPr>
          <w:p w:rsidR="00DD6271" w:rsidRPr="007A092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7A092D" w:rsidTr="00E37EF7">
        <w:trPr>
          <w:cantSplit/>
        </w:trPr>
        <w:tc>
          <w:tcPr>
            <w:tcW w:w="1101" w:type="dxa"/>
          </w:tcPr>
          <w:p w:rsidR="00DD6271" w:rsidRPr="007A092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21074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Příjem elektronických dokumentů je napojen na centrální e-mailovou adresu původce.</w:t>
            </w:r>
          </w:p>
        </w:tc>
        <w:tc>
          <w:tcPr>
            <w:tcW w:w="1240" w:type="dxa"/>
            <w:vAlign w:val="center"/>
          </w:tcPr>
          <w:p w:rsidR="00DD6271" w:rsidRPr="007A092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7A092D" w:rsidTr="00E37EF7">
        <w:trPr>
          <w:cantSplit/>
        </w:trPr>
        <w:tc>
          <w:tcPr>
            <w:tcW w:w="1101" w:type="dxa"/>
          </w:tcPr>
          <w:p w:rsidR="00DD6271" w:rsidRPr="007A092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C009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evidenci e-mailů předaných z e-mailových adres jednotlivých uživatelů (samostatně nebo přes centrální e-mailovou adresu).</w:t>
            </w:r>
          </w:p>
        </w:tc>
        <w:tc>
          <w:tcPr>
            <w:tcW w:w="1240" w:type="dxa"/>
            <w:vAlign w:val="center"/>
          </w:tcPr>
          <w:p w:rsidR="00DD6271" w:rsidRPr="007A092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7A092D" w:rsidTr="00E37EF7">
        <w:trPr>
          <w:cantSplit/>
        </w:trPr>
        <w:tc>
          <w:tcPr>
            <w:tcW w:w="1101" w:type="dxa"/>
          </w:tcPr>
          <w:p w:rsidR="00DD6271" w:rsidRPr="007A092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C009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Příjem dokumentů mohou provádět také vybraní uživatelé (role nebo funkce tzv. lokální podatelny).</w:t>
            </w:r>
          </w:p>
        </w:tc>
        <w:tc>
          <w:tcPr>
            <w:tcW w:w="1240" w:type="dxa"/>
            <w:vAlign w:val="center"/>
          </w:tcPr>
          <w:p w:rsidR="00DD6271" w:rsidRPr="007A092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7A092D" w:rsidTr="00E37EF7">
        <w:trPr>
          <w:cantSplit/>
        </w:trPr>
        <w:tc>
          <w:tcPr>
            <w:tcW w:w="1101" w:type="dxa"/>
          </w:tcPr>
          <w:p w:rsidR="00DD6271" w:rsidRPr="007A092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225C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eviduje o dokumentu údaje požadované právními předpisy.</w:t>
            </w:r>
          </w:p>
        </w:tc>
        <w:tc>
          <w:tcPr>
            <w:tcW w:w="1240" w:type="dxa"/>
            <w:vAlign w:val="center"/>
          </w:tcPr>
          <w:p w:rsidR="00DD6271" w:rsidRPr="007A092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7A092D" w:rsidTr="00E37EF7">
        <w:trPr>
          <w:cantSplit/>
        </w:trPr>
        <w:tc>
          <w:tcPr>
            <w:tcW w:w="1101" w:type="dxa"/>
          </w:tcPr>
          <w:p w:rsidR="00DD6271" w:rsidRPr="007A092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2850F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Spisová služba u </w:t>
            </w:r>
            <w:r w:rsidRPr="002850FA">
              <w:rPr>
                <w:rFonts w:ascii="Arial" w:hAnsi="Arial" w:cs="Arial"/>
              </w:rPr>
              <w:t>doručený</w:t>
            </w:r>
            <w:r>
              <w:rPr>
                <w:rFonts w:ascii="Arial" w:hAnsi="Arial" w:cs="Arial"/>
              </w:rPr>
              <w:t>ch</w:t>
            </w:r>
            <w:r w:rsidRPr="002850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digitálních dokumentů provádí kontrolu elektronických prvků, kontrolu opakuje po 24 hodinách a oba výsledky dle vyhlášky ukládá do metadat dokumentu.</w:t>
            </w:r>
          </w:p>
        </w:tc>
        <w:tc>
          <w:tcPr>
            <w:tcW w:w="1240" w:type="dxa"/>
            <w:vAlign w:val="center"/>
          </w:tcPr>
          <w:p w:rsidR="00DD6271" w:rsidRPr="007A092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7A092D" w:rsidTr="00E37EF7">
        <w:trPr>
          <w:cantSplit/>
        </w:trPr>
        <w:tc>
          <w:tcPr>
            <w:tcW w:w="1101" w:type="dxa"/>
          </w:tcPr>
          <w:p w:rsidR="00DD6271" w:rsidRPr="007A092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2850F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Je-li </w:t>
            </w:r>
            <w:r w:rsidRPr="002850FA">
              <w:rPr>
                <w:rFonts w:ascii="Arial" w:hAnsi="Arial" w:cs="Arial"/>
              </w:rPr>
              <w:t>doručený dokument v</w:t>
            </w:r>
            <w:r>
              <w:rPr>
                <w:rFonts w:ascii="Arial" w:hAnsi="Arial" w:cs="Arial"/>
              </w:rPr>
              <w:t xml:space="preserve"> digitální </w:t>
            </w:r>
            <w:r w:rsidRPr="002850FA">
              <w:rPr>
                <w:rFonts w:ascii="Arial" w:hAnsi="Arial" w:cs="Arial"/>
              </w:rPr>
              <w:t>podobě neúplný nebo nečitelný,</w:t>
            </w:r>
            <w:r>
              <w:rPr>
                <w:rFonts w:ascii="Arial" w:hAnsi="Arial" w:cs="Arial"/>
              </w:rPr>
              <w:t xml:space="preserve"> spisová služba </w:t>
            </w:r>
            <w:r w:rsidRPr="002850FA">
              <w:rPr>
                <w:rFonts w:ascii="Arial" w:hAnsi="Arial" w:cs="Arial"/>
              </w:rPr>
              <w:t>vyrozumí odesílatele o zjištěné vadě dokumentu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  <w:vAlign w:val="center"/>
          </w:tcPr>
          <w:p w:rsidR="00DD6271" w:rsidRPr="007A092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7A092D" w:rsidTr="00E37EF7">
        <w:trPr>
          <w:cantSplit/>
        </w:trPr>
        <w:tc>
          <w:tcPr>
            <w:tcW w:w="1101" w:type="dxa"/>
          </w:tcPr>
          <w:p w:rsidR="00DD6271" w:rsidRPr="007A092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2850F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doručených digitálních dokumentů spisová služba potvrdí, </w:t>
            </w:r>
            <w:r w:rsidRPr="002850FA">
              <w:rPr>
                <w:rFonts w:ascii="Arial" w:hAnsi="Arial" w:cs="Arial"/>
              </w:rPr>
              <w:t>že byl doručen a splňuje podmínky pro jeho další zpracování. Součástí zprávy o potvrzení je alespoň</w:t>
            </w:r>
            <w:r>
              <w:rPr>
                <w:rFonts w:ascii="Arial" w:hAnsi="Arial" w:cs="Arial"/>
              </w:rPr>
              <w:t xml:space="preserve"> </w:t>
            </w:r>
            <w:r w:rsidRPr="002850FA">
              <w:rPr>
                <w:rFonts w:ascii="Arial" w:hAnsi="Arial" w:cs="Arial"/>
              </w:rPr>
              <w:t>datum a čas doručení dokumentu s uvedením hodiny a minuty, popřípadě sekundy a</w:t>
            </w:r>
            <w:r>
              <w:rPr>
                <w:rFonts w:ascii="Arial" w:hAnsi="Arial" w:cs="Arial"/>
              </w:rPr>
              <w:t xml:space="preserve"> </w:t>
            </w:r>
            <w:r w:rsidRPr="002850FA">
              <w:rPr>
                <w:rFonts w:ascii="Arial" w:hAnsi="Arial" w:cs="Arial"/>
              </w:rPr>
              <w:t>charakteristika datové zprávy, v níž byl dokument obsažen, umožňující její identifikaci.</w:t>
            </w:r>
          </w:p>
        </w:tc>
        <w:tc>
          <w:tcPr>
            <w:tcW w:w="1240" w:type="dxa"/>
            <w:vAlign w:val="center"/>
          </w:tcPr>
          <w:p w:rsidR="00DD6271" w:rsidRPr="007A092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7A092D" w:rsidTr="00E37EF7">
        <w:trPr>
          <w:cantSplit/>
        </w:trPr>
        <w:tc>
          <w:tcPr>
            <w:tcW w:w="1101" w:type="dxa"/>
          </w:tcPr>
          <w:p w:rsidR="00DD6271" w:rsidRPr="007A092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225C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Spisová služba u </w:t>
            </w:r>
            <w:r w:rsidRPr="002850FA">
              <w:rPr>
                <w:rFonts w:ascii="Arial" w:hAnsi="Arial" w:cs="Arial"/>
              </w:rPr>
              <w:t>doručený</w:t>
            </w:r>
            <w:r>
              <w:rPr>
                <w:rFonts w:ascii="Arial" w:hAnsi="Arial" w:cs="Arial"/>
              </w:rPr>
              <w:t>ch</w:t>
            </w:r>
            <w:r w:rsidRPr="002850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digitálních dokumentů ukládá autentickou podobu doručeného dokumentu, kterou není možné editovat.</w:t>
            </w:r>
          </w:p>
        </w:tc>
        <w:tc>
          <w:tcPr>
            <w:tcW w:w="1240" w:type="dxa"/>
            <w:vAlign w:val="center"/>
          </w:tcPr>
          <w:p w:rsidR="00DD6271" w:rsidRPr="007A092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7A092D" w:rsidTr="00E37EF7">
        <w:trPr>
          <w:cantSplit/>
        </w:trPr>
        <w:tc>
          <w:tcPr>
            <w:tcW w:w="1101" w:type="dxa"/>
          </w:tcPr>
          <w:p w:rsidR="00DD6271" w:rsidRPr="007A092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9960F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Spisová služba u digitálních dokumentů ukládá samostatně komponenty. Obsahuje-li </w:t>
            </w:r>
            <w:r w:rsidRPr="002850FA">
              <w:rPr>
                <w:rFonts w:ascii="Arial" w:hAnsi="Arial" w:cs="Arial"/>
              </w:rPr>
              <w:t xml:space="preserve">doručený </w:t>
            </w:r>
            <w:r>
              <w:rPr>
                <w:rFonts w:ascii="Arial" w:hAnsi="Arial" w:cs="Arial"/>
              </w:rPr>
              <w:t>digitální dokument více komponent, spisová služba je eviduje všechny (splňují-li požadavky na příjem).</w:t>
            </w:r>
          </w:p>
        </w:tc>
        <w:tc>
          <w:tcPr>
            <w:tcW w:w="1240" w:type="dxa"/>
            <w:vAlign w:val="center"/>
          </w:tcPr>
          <w:p w:rsidR="00DD6271" w:rsidRPr="007A092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7A092D" w:rsidTr="00E37EF7">
        <w:trPr>
          <w:cantSplit/>
        </w:trPr>
        <w:tc>
          <w:tcPr>
            <w:tcW w:w="1101" w:type="dxa"/>
          </w:tcPr>
          <w:p w:rsidR="00DD6271" w:rsidRPr="007A092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04725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 digitálních dokumentů obsahujících více komponent, umožňuje evidenci každé komponenty jako samostatného dokumentu.</w:t>
            </w:r>
          </w:p>
        </w:tc>
        <w:tc>
          <w:tcPr>
            <w:tcW w:w="1240" w:type="dxa"/>
            <w:vAlign w:val="center"/>
          </w:tcPr>
          <w:p w:rsidR="00DD6271" w:rsidRPr="007A092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7A092D" w:rsidTr="00E37EF7">
        <w:trPr>
          <w:cantSplit/>
        </w:trPr>
        <w:tc>
          <w:tcPr>
            <w:tcW w:w="1101" w:type="dxa"/>
          </w:tcPr>
          <w:p w:rsidR="00DD6271" w:rsidRPr="007A092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7364C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Spisová služba v rámci evidence analogového dokumentu vytiskne </w:t>
            </w:r>
            <w:r w:rsidRPr="00225C05">
              <w:rPr>
                <w:rFonts w:ascii="Arial" w:hAnsi="Arial" w:cs="Arial"/>
              </w:rPr>
              <w:t>technologický</w:t>
            </w:r>
            <w:r>
              <w:rPr>
                <w:rFonts w:ascii="Arial" w:hAnsi="Arial" w:cs="Arial"/>
              </w:rPr>
              <w:t xml:space="preserve"> prostředek</w:t>
            </w:r>
            <w:r w:rsidRPr="00225C05">
              <w:rPr>
                <w:rFonts w:ascii="Arial" w:hAnsi="Arial" w:cs="Arial"/>
              </w:rPr>
              <w:t xml:space="preserve"> obdobného určení jako podací razítko</w:t>
            </w:r>
            <w:r>
              <w:rPr>
                <w:rFonts w:ascii="Arial" w:hAnsi="Arial" w:cs="Arial"/>
              </w:rPr>
              <w:t xml:space="preserve"> (čárový kód s aditivními údaji dle vyhlášky).</w:t>
            </w:r>
          </w:p>
        </w:tc>
        <w:tc>
          <w:tcPr>
            <w:tcW w:w="1240" w:type="dxa"/>
            <w:vAlign w:val="center"/>
          </w:tcPr>
          <w:p w:rsidR="00DD6271" w:rsidRPr="007A092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7A092D" w:rsidTr="00E37EF7">
        <w:trPr>
          <w:cantSplit/>
        </w:trPr>
        <w:tc>
          <w:tcPr>
            <w:tcW w:w="1101" w:type="dxa"/>
          </w:tcPr>
          <w:p w:rsidR="00DD6271" w:rsidRPr="007A092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BC692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Spisová služba umožní </w:t>
            </w:r>
            <w:r w:rsidRPr="00BC692F">
              <w:rPr>
                <w:rFonts w:ascii="Arial" w:hAnsi="Arial" w:cs="Arial"/>
              </w:rPr>
              <w:t>převede</w:t>
            </w:r>
            <w:r>
              <w:rPr>
                <w:rFonts w:ascii="Arial" w:hAnsi="Arial" w:cs="Arial"/>
              </w:rPr>
              <w:t>ní doručeného</w:t>
            </w:r>
            <w:r w:rsidRPr="00BC692F">
              <w:rPr>
                <w:rFonts w:ascii="Arial" w:hAnsi="Arial" w:cs="Arial"/>
              </w:rPr>
              <w:t xml:space="preserve"> dokument</w:t>
            </w:r>
            <w:r>
              <w:rPr>
                <w:rFonts w:ascii="Arial" w:hAnsi="Arial" w:cs="Arial"/>
              </w:rPr>
              <w:t>u</w:t>
            </w:r>
            <w:r w:rsidRPr="00BC692F">
              <w:rPr>
                <w:rFonts w:ascii="Arial" w:hAnsi="Arial" w:cs="Arial"/>
              </w:rPr>
              <w:t xml:space="preserve"> v analogové podobě autorizovanou konverzí nebo jiným způsobem převedení podle § 69a zákona do dokumentu v digitální podobě.</w:t>
            </w:r>
          </w:p>
        </w:tc>
        <w:tc>
          <w:tcPr>
            <w:tcW w:w="1240" w:type="dxa"/>
            <w:vAlign w:val="center"/>
          </w:tcPr>
          <w:p w:rsidR="00DD6271" w:rsidRPr="007A092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7A092D" w:rsidTr="00E37EF7">
        <w:trPr>
          <w:cantSplit/>
        </w:trPr>
        <w:tc>
          <w:tcPr>
            <w:tcW w:w="1101" w:type="dxa"/>
          </w:tcPr>
          <w:p w:rsidR="00DD6271" w:rsidRPr="007A092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071D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Podatelna provádí</w:t>
            </w:r>
            <w:r w:rsidRPr="00071D6C">
              <w:rPr>
                <w:rFonts w:ascii="Arial" w:hAnsi="Arial" w:cs="Arial"/>
              </w:rPr>
              <w:t xml:space="preserve"> rozdělení dokumentů mezi </w:t>
            </w:r>
            <w:r>
              <w:rPr>
                <w:rFonts w:ascii="Arial" w:hAnsi="Arial" w:cs="Arial"/>
              </w:rPr>
              <w:t>útvary.</w:t>
            </w:r>
          </w:p>
        </w:tc>
        <w:tc>
          <w:tcPr>
            <w:tcW w:w="1240" w:type="dxa"/>
            <w:vAlign w:val="center"/>
          </w:tcPr>
          <w:p w:rsidR="00DD6271" w:rsidRPr="007A092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7A092D" w:rsidTr="00E37EF7">
        <w:trPr>
          <w:cantSplit/>
        </w:trPr>
        <w:tc>
          <w:tcPr>
            <w:tcW w:w="1101" w:type="dxa"/>
          </w:tcPr>
          <w:p w:rsidR="00DD6271" w:rsidRPr="007A092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04725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umožní vyřazení dokumentu, který byl zaevidován omylem (nepatří původci) a toto zjištění nastane až po evidenci.</w:t>
            </w:r>
          </w:p>
        </w:tc>
        <w:tc>
          <w:tcPr>
            <w:tcW w:w="1240" w:type="dxa"/>
            <w:vAlign w:val="center"/>
          </w:tcPr>
          <w:p w:rsidR="00DD6271" w:rsidRPr="007A092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411884" w:rsidRPr="00067D33" w:rsidRDefault="00B90602" w:rsidP="00C74181">
      <w:pPr>
        <w:pStyle w:val="Nadpis1"/>
      </w:pPr>
      <w:bookmarkStart w:id="14" w:name="_Toc475544141"/>
      <w:bookmarkStart w:id="15" w:name="_Toc495509273"/>
      <w:bookmarkStart w:id="16" w:name="_Toc531955994"/>
      <w:bookmarkStart w:id="17" w:name="_Toc75187116"/>
      <w:r>
        <w:t xml:space="preserve">Oblast – </w:t>
      </w:r>
      <w:bookmarkEnd w:id="14"/>
      <w:bookmarkEnd w:id="15"/>
      <w:bookmarkEnd w:id="16"/>
      <w:r w:rsidR="00C00927">
        <w:t>Evidence</w:t>
      </w:r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240"/>
      </w:tblGrid>
      <w:tr w:rsidR="00DD6271" w:rsidRPr="00D67878" w:rsidTr="00E37EF7">
        <w:trPr>
          <w:cantSplit/>
          <w:tblHeader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D6271" w:rsidRPr="00D67878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DD6271" w:rsidRPr="00D67878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Požadavek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DD6271" w:rsidRPr="00D67878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132">
              <w:rPr>
                <w:rFonts w:ascii="Arial" w:hAnsi="Arial" w:cs="Arial"/>
                <w:b/>
                <w:bCs/>
              </w:rPr>
              <w:t>Splňuje (ANO/NE)</w:t>
            </w:r>
            <w:r w:rsidRPr="00067D3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D6271" w:rsidRPr="00D67878" w:rsidTr="00E37EF7">
        <w:trPr>
          <w:cantSplit/>
        </w:trPr>
        <w:tc>
          <w:tcPr>
            <w:tcW w:w="1101" w:type="dxa"/>
          </w:tcPr>
          <w:p w:rsidR="00DD6271" w:rsidRPr="00D6787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E8657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vede o dokumentu a spisu povinné údaje dle pr. předpisů.</w:t>
            </w:r>
          </w:p>
        </w:tc>
        <w:tc>
          <w:tcPr>
            <w:tcW w:w="1240" w:type="dxa"/>
            <w:vAlign w:val="center"/>
          </w:tcPr>
          <w:p w:rsidR="00DD6271" w:rsidRPr="00D6787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67878" w:rsidTr="00E37EF7">
        <w:trPr>
          <w:cantSplit/>
        </w:trPr>
        <w:tc>
          <w:tcPr>
            <w:tcW w:w="1101" w:type="dxa"/>
          </w:tcPr>
          <w:p w:rsidR="00DD6271" w:rsidRPr="00D6787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D2292C">
            <w:pPr>
              <w:spacing w:before="60" w:after="60"/>
              <w:rPr>
                <w:rFonts w:ascii="Arial" w:hAnsi="Arial" w:cs="Arial"/>
              </w:rPr>
            </w:pPr>
            <w:r w:rsidRPr="00C5691B">
              <w:rPr>
                <w:rFonts w:ascii="Arial" w:hAnsi="Arial" w:cs="Arial"/>
              </w:rPr>
              <w:t>Pořadová čísla v eviden</w:t>
            </w:r>
            <w:r>
              <w:rPr>
                <w:rFonts w:ascii="Arial" w:hAnsi="Arial" w:cs="Arial"/>
              </w:rPr>
              <w:t>ci</w:t>
            </w:r>
            <w:r w:rsidRPr="00C5691B">
              <w:rPr>
                <w:rFonts w:ascii="Arial" w:hAnsi="Arial" w:cs="Arial"/>
              </w:rPr>
              <w:t xml:space="preserve"> tvoří číselnou řadu, která začíná číslem 1</w:t>
            </w:r>
            <w:r>
              <w:rPr>
                <w:rFonts w:ascii="Arial" w:hAnsi="Arial" w:cs="Arial"/>
              </w:rPr>
              <w:t>,</w:t>
            </w:r>
            <w:r w:rsidRPr="00C5691B">
              <w:rPr>
                <w:rFonts w:ascii="Arial" w:hAnsi="Arial" w:cs="Arial"/>
              </w:rPr>
              <w:t xml:space="preserve"> je složena z celých kladných čísel nepřetržitě po sobě jdoucích</w:t>
            </w:r>
            <w:r>
              <w:rPr>
                <w:rFonts w:ascii="Arial" w:hAnsi="Arial" w:cs="Arial"/>
              </w:rPr>
              <w:t xml:space="preserve"> (a bez mezer) a </w:t>
            </w:r>
            <w:r w:rsidRPr="00C5691B">
              <w:rPr>
                <w:rFonts w:ascii="Arial" w:hAnsi="Arial" w:cs="Arial"/>
              </w:rPr>
              <w:t xml:space="preserve">je vedena od prvního kalendářního dne </w:t>
            </w:r>
            <w:r>
              <w:rPr>
                <w:rFonts w:ascii="Arial" w:hAnsi="Arial" w:cs="Arial"/>
              </w:rPr>
              <w:t>stanoveného</w:t>
            </w:r>
            <w:r w:rsidRPr="00C5691B">
              <w:rPr>
                <w:rFonts w:ascii="Arial" w:hAnsi="Arial" w:cs="Arial"/>
              </w:rPr>
              <w:t xml:space="preserve"> časového období.</w:t>
            </w:r>
          </w:p>
        </w:tc>
        <w:tc>
          <w:tcPr>
            <w:tcW w:w="1240" w:type="dxa"/>
            <w:vAlign w:val="center"/>
          </w:tcPr>
          <w:p w:rsidR="00DD6271" w:rsidRPr="00D6787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67878" w:rsidTr="00E37EF7">
        <w:trPr>
          <w:cantSplit/>
        </w:trPr>
        <w:tc>
          <w:tcPr>
            <w:tcW w:w="1101" w:type="dxa"/>
          </w:tcPr>
          <w:p w:rsidR="00DD6271" w:rsidRPr="00D6787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Pr="00D67878" w:rsidRDefault="00DD6271" w:rsidP="00D229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Spisová služba </w:t>
            </w:r>
            <w:r w:rsidRPr="00C00927">
              <w:rPr>
                <w:rFonts w:ascii="Arial" w:hAnsi="Arial" w:cs="Arial"/>
              </w:rPr>
              <w:t>opatří</w:t>
            </w:r>
            <w:r w:rsidRPr="00D678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C00927">
              <w:rPr>
                <w:rFonts w:ascii="Arial" w:hAnsi="Arial" w:cs="Arial"/>
              </w:rPr>
              <w:t xml:space="preserve">oručené dokumenty i dokumenty vytvořené </w:t>
            </w:r>
            <w:r>
              <w:rPr>
                <w:rFonts w:ascii="Arial" w:hAnsi="Arial" w:cs="Arial"/>
              </w:rPr>
              <w:t>ÚV ČR (</w:t>
            </w:r>
            <w:r w:rsidRPr="00C00927">
              <w:rPr>
                <w:rFonts w:ascii="Arial" w:hAnsi="Arial" w:cs="Arial"/>
              </w:rPr>
              <w:t xml:space="preserve">v den, kdy byly </w:t>
            </w:r>
            <w:r>
              <w:rPr>
                <w:rFonts w:ascii="Arial" w:hAnsi="Arial" w:cs="Arial"/>
              </w:rPr>
              <w:t xml:space="preserve">ÚV ČR </w:t>
            </w:r>
            <w:r w:rsidRPr="00C00927">
              <w:rPr>
                <w:rFonts w:ascii="Arial" w:hAnsi="Arial" w:cs="Arial"/>
              </w:rPr>
              <w:t>doručeny nebo jím vytvořeny</w:t>
            </w:r>
            <w:r>
              <w:rPr>
                <w:rFonts w:ascii="Arial" w:hAnsi="Arial" w:cs="Arial"/>
              </w:rPr>
              <w:t>)</w:t>
            </w:r>
            <w:r w:rsidRPr="00C00927">
              <w:rPr>
                <w:rFonts w:ascii="Arial" w:hAnsi="Arial" w:cs="Arial"/>
              </w:rPr>
              <w:t>, jednoznačným identifikátorem.</w:t>
            </w:r>
          </w:p>
        </w:tc>
        <w:tc>
          <w:tcPr>
            <w:tcW w:w="1240" w:type="dxa"/>
            <w:vAlign w:val="center"/>
          </w:tcPr>
          <w:p w:rsidR="00DD6271" w:rsidRPr="00D6787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67878" w:rsidTr="00E37EF7">
        <w:trPr>
          <w:cantSplit/>
        </w:trPr>
        <w:tc>
          <w:tcPr>
            <w:tcW w:w="1101" w:type="dxa"/>
          </w:tcPr>
          <w:p w:rsidR="00DD6271" w:rsidRPr="00D6787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D229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eviduje dokumenty označené jednoznačným identifikátorem v evidenci dokumentů.</w:t>
            </w:r>
          </w:p>
        </w:tc>
        <w:tc>
          <w:tcPr>
            <w:tcW w:w="1240" w:type="dxa"/>
            <w:vAlign w:val="center"/>
          </w:tcPr>
          <w:p w:rsidR="00DD6271" w:rsidRPr="00D6787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67878" w:rsidTr="00E37EF7">
        <w:trPr>
          <w:cantSplit/>
        </w:trPr>
        <w:tc>
          <w:tcPr>
            <w:tcW w:w="1101" w:type="dxa"/>
          </w:tcPr>
          <w:p w:rsidR="00DD6271" w:rsidRPr="00D6787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D229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D2292C">
              <w:rPr>
                <w:rFonts w:ascii="Arial" w:hAnsi="Arial" w:cs="Arial"/>
              </w:rPr>
              <w:t xml:space="preserve">ednoznačný identifikátor musí být s dokumentem </w:t>
            </w:r>
            <w:r>
              <w:rPr>
                <w:rFonts w:ascii="Arial" w:hAnsi="Arial" w:cs="Arial"/>
              </w:rPr>
              <w:t>i se z</w:t>
            </w:r>
            <w:r w:rsidRPr="00D2292C">
              <w:rPr>
                <w:rFonts w:ascii="Arial" w:hAnsi="Arial" w:cs="Arial"/>
              </w:rPr>
              <w:t>áznam</w:t>
            </w:r>
            <w:r>
              <w:rPr>
                <w:rFonts w:ascii="Arial" w:hAnsi="Arial" w:cs="Arial"/>
              </w:rPr>
              <w:t>em</w:t>
            </w:r>
            <w:r w:rsidRPr="00D2292C">
              <w:rPr>
                <w:rFonts w:ascii="Arial" w:hAnsi="Arial" w:cs="Arial"/>
              </w:rPr>
              <w:t xml:space="preserve"> o dokumentu v evidenční pomůcce spojen.</w:t>
            </w:r>
          </w:p>
        </w:tc>
        <w:tc>
          <w:tcPr>
            <w:tcW w:w="1240" w:type="dxa"/>
            <w:vAlign w:val="center"/>
          </w:tcPr>
          <w:p w:rsidR="00DD6271" w:rsidRPr="00D6787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67878" w:rsidTr="00E37EF7">
        <w:trPr>
          <w:cantSplit/>
        </w:trPr>
        <w:tc>
          <w:tcPr>
            <w:tcW w:w="1101" w:type="dxa"/>
          </w:tcPr>
          <w:p w:rsidR="00DD6271" w:rsidRPr="00D6787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D229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rozlišuje u vlastních dokumentů koncepty (evidence pod jednoznačným identifikátorem) a dokumenty (evidence ještě navíc pod číslem jednacím).</w:t>
            </w:r>
          </w:p>
        </w:tc>
        <w:tc>
          <w:tcPr>
            <w:tcW w:w="1240" w:type="dxa"/>
            <w:vAlign w:val="center"/>
          </w:tcPr>
          <w:p w:rsidR="00DD6271" w:rsidRPr="00D6787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67878" w:rsidTr="00E37EF7">
        <w:trPr>
          <w:cantSplit/>
        </w:trPr>
        <w:tc>
          <w:tcPr>
            <w:tcW w:w="1101" w:type="dxa"/>
          </w:tcPr>
          <w:p w:rsidR="00DD6271" w:rsidRPr="00D6787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04725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Pr="004B7400">
              <w:rPr>
                <w:rFonts w:ascii="Arial" w:hAnsi="Arial" w:cs="Arial"/>
              </w:rPr>
              <w:t xml:space="preserve">íslo jednací </w:t>
            </w:r>
            <w:r>
              <w:rPr>
                <w:rFonts w:ascii="Arial" w:hAnsi="Arial" w:cs="Arial"/>
              </w:rPr>
              <w:t>je tvořeno tak, aby obsahovalo</w:t>
            </w:r>
            <w:r w:rsidRPr="004B7400">
              <w:rPr>
                <w:rFonts w:ascii="Arial" w:hAnsi="Arial" w:cs="Arial"/>
              </w:rPr>
              <w:t xml:space="preserve"> označení nebo zkratku označení</w:t>
            </w:r>
            <w:r>
              <w:rPr>
                <w:rFonts w:ascii="Arial" w:hAnsi="Arial" w:cs="Arial"/>
              </w:rPr>
              <w:t xml:space="preserve"> původce.</w:t>
            </w:r>
          </w:p>
        </w:tc>
        <w:tc>
          <w:tcPr>
            <w:tcW w:w="1240" w:type="dxa"/>
            <w:vAlign w:val="center"/>
          </w:tcPr>
          <w:p w:rsidR="00DD6271" w:rsidRPr="00D6787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67878" w:rsidTr="00E37EF7">
        <w:trPr>
          <w:cantSplit/>
        </w:trPr>
        <w:tc>
          <w:tcPr>
            <w:tcW w:w="1101" w:type="dxa"/>
          </w:tcPr>
          <w:p w:rsidR="00DD6271" w:rsidRPr="00D6787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C31A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spojuje dokumenty pro jejich vyřízení do spisu pomocí odkazů.</w:t>
            </w:r>
          </w:p>
        </w:tc>
        <w:tc>
          <w:tcPr>
            <w:tcW w:w="1240" w:type="dxa"/>
            <w:vAlign w:val="center"/>
          </w:tcPr>
          <w:p w:rsidR="00DD6271" w:rsidRPr="00D6787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67878" w:rsidTr="00E37EF7">
        <w:trPr>
          <w:cantSplit/>
        </w:trPr>
        <w:tc>
          <w:tcPr>
            <w:tcW w:w="1101" w:type="dxa"/>
          </w:tcPr>
          <w:p w:rsidR="00DD6271" w:rsidRPr="00D6787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C31A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tvořit spisy pomocí sběrného archu.</w:t>
            </w:r>
          </w:p>
        </w:tc>
        <w:tc>
          <w:tcPr>
            <w:tcW w:w="1240" w:type="dxa"/>
            <w:vAlign w:val="center"/>
          </w:tcPr>
          <w:p w:rsidR="00DD6271" w:rsidRPr="00D6787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67878" w:rsidTr="00E37EF7">
        <w:trPr>
          <w:cantSplit/>
        </w:trPr>
        <w:tc>
          <w:tcPr>
            <w:tcW w:w="1101" w:type="dxa"/>
          </w:tcPr>
          <w:p w:rsidR="00DD6271" w:rsidRPr="00D6787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C31A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eviduje spisy pod spisovou značkou.</w:t>
            </w:r>
          </w:p>
        </w:tc>
        <w:tc>
          <w:tcPr>
            <w:tcW w:w="1240" w:type="dxa"/>
            <w:vAlign w:val="center"/>
          </w:tcPr>
          <w:p w:rsidR="00DD6271" w:rsidRPr="00D6787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67878" w:rsidTr="00E37EF7">
        <w:trPr>
          <w:cantSplit/>
        </w:trPr>
        <w:tc>
          <w:tcPr>
            <w:tcW w:w="1101" w:type="dxa"/>
          </w:tcPr>
          <w:p w:rsidR="00DD6271" w:rsidRPr="00D6787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071D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Spisová služba řadí </w:t>
            </w:r>
            <w:r w:rsidRPr="00071D6C">
              <w:rPr>
                <w:rFonts w:ascii="Arial" w:hAnsi="Arial" w:cs="Arial"/>
              </w:rPr>
              <w:t>dokumenty ve spisu chronologicky, a to vzestupně nebo sestupně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  <w:vAlign w:val="center"/>
          </w:tcPr>
          <w:p w:rsidR="00DD6271" w:rsidRPr="00D6787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67878" w:rsidTr="00E37EF7">
        <w:trPr>
          <w:cantSplit/>
        </w:trPr>
        <w:tc>
          <w:tcPr>
            <w:tcW w:w="1101" w:type="dxa"/>
          </w:tcPr>
          <w:p w:rsidR="00DD6271" w:rsidRPr="00D6787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071D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u analogových (smíšených) dokumentů zapsat jejich skutečné umístění.</w:t>
            </w:r>
          </w:p>
        </w:tc>
        <w:tc>
          <w:tcPr>
            <w:tcW w:w="1240" w:type="dxa"/>
            <w:vAlign w:val="center"/>
          </w:tcPr>
          <w:p w:rsidR="00DD6271" w:rsidRPr="00D6787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67878" w:rsidTr="00E37EF7">
        <w:trPr>
          <w:cantSplit/>
        </w:trPr>
        <w:tc>
          <w:tcPr>
            <w:tcW w:w="1101" w:type="dxa"/>
          </w:tcPr>
          <w:p w:rsidR="00DD6271" w:rsidRPr="00D6787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C5691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068B6">
              <w:rPr>
                <w:rFonts w:ascii="Arial" w:hAnsi="Arial" w:cs="Arial"/>
              </w:rPr>
              <w:t>okud je dokument zaevidován v</w:t>
            </w:r>
            <w:r>
              <w:rPr>
                <w:rFonts w:ascii="Arial" w:hAnsi="Arial" w:cs="Arial"/>
              </w:rPr>
              <w:t>e</w:t>
            </w:r>
            <w:r w:rsidRPr="00C068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spisové službě </w:t>
            </w:r>
            <w:r w:rsidRPr="00C068B6">
              <w:rPr>
                <w:rFonts w:ascii="Arial" w:hAnsi="Arial" w:cs="Arial"/>
              </w:rPr>
              <w:t>a poté evidenčně převeden do jiné eviden</w:t>
            </w:r>
            <w:r>
              <w:rPr>
                <w:rFonts w:ascii="Arial" w:hAnsi="Arial" w:cs="Arial"/>
              </w:rPr>
              <w:t>ce</w:t>
            </w:r>
            <w:r w:rsidRPr="00C068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spisová služba </w:t>
            </w:r>
            <w:r w:rsidRPr="00C068B6">
              <w:rPr>
                <w:rFonts w:ascii="Arial" w:hAnsi="Arial" w:cs="Arial"/>
              </w:rPr>
              <w:t>původní evidenční záznam ukončí poznámkou o přeevidování dokumentu včetně uvedení nového čísla jednacího nebo evidenčního čísla dokumentu ze samostatné evidence dokumentů.</w:t>
            </w:r>
          </w:p>
        </w:tc>
        <w:tc>
          <w:tcPr>
            <w:tcW w:w="1240" w:type="dxa"/>
            <w:vAlign w:val="center"/>
          </w:tcPr>
          <w:p w:rsidR="00DD6271" w:rsidRPr="00D6787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67878" w:rsidTr="00E37EF7">
        <w:trPr>
          <w:cantSplit/>
        </w:trPr>
        <w:tc>
          <w:tcPr>
            <w:tcW w:w="1101" w:type="dxa"/>
          </w:tcPr>
          <w:p w:rsidR="00DD6271" w:rsidRPr="00D6787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C5691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zaznamenat, d</w:t>
            </w:r>
            <w:r w:rsidRPr="00C5691B">
              <w:rPr>
                <w:rFonts w:ascii="Arial" w:hAnsi="Arial" w:cs="Arial"/>
              </w:rPr>
              <w:t>ojde-li ke ztrátě nebo zničení dokumentu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  <w:vAlign w:val="center"/>
          </w:tcPr>
          <w:p w:rsidR="00DD6271" w:rsidRPr="00D6787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67878" w:rsidTr="00E37EF7">
        <w:trPr>
          <w:cantSplit/>
        </w:trPr>
        <w:tc>
          <w:tcPr>
            <w:tcW w:w="1101" w:type="dxa"/>
          </w:tcPr>
          <w:p w:rsidR="00DD6271" w:rsidRPr="00D6787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Pr="00C5691B" w:rsidRDefault="00DD6271" w:rsidP="00764CB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dokumentu přiřadit další identifikátor v rámci specifické řady (např. číslo smlouvy).</w:t>
            </w:r>
          </w:p>
        </w:tc>
        <w:tc>
          <w:tcPr>
            <w:tcW w:w="1240" w:type="dxa"/>
            <w:vAlign w:val="center"/>
          </w:tcPr>
          <w:p w:rsidR="00DD6271" w:rsidRPr="00D6787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67878" w:rsidTr="00E37EF7">
        <w:trPr>
          <w:cantSplit/>
        </w:trPr>
        <w:tc>
          <w:tcPr>
            <w:tcW w:w="1101" w:type="dxa"/>
          </w:tcPr>
          <w:p w:rsidR="00DD6271" w:rsidRPr="00D6787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951A3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Dokumenty v rámci těchto specifických řad je možné zobrazit samostatně, filtrovat, hledat a tisknout (vyhledávání).</w:t>
            </w:r>
          </w:p>
        </w:tc>
        <w:tc>
          <w:tcPr>
            <w:tcW w:w="1240" w:type="dxa"/>
            <w:vAlign w:val="center"/>
          </w:tcPr>
          <w:p w:rsidR="00DD6271" w:rsidRPr="00D6787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3A5B42" w:rsidRPr="00D94ED3" w:rsidRDefault="003A5B42" w:rsidP="003A5B42">
      <w:bookmarkStart w:id="18" w:name="_Toc475544142"/>
      <w:bookmarkStart w:id="19" w:name="_Toc495509274"/>
      <w:bookmarkStart w:id="20" w:name="_Toc531955995"/>
    </w:p>
    <w:p w:rsidR="00411884" w:rsidRPr="00067D33" w:rsidRDefault="00B90602" w:rsidP="00C74181">
      <w:pPr>
        <w:pStyle w:val="Nadpis1"/>
      </w:pPr>
      <w:bookmarkStart w:id="21" w:name="_Toc75187117"/>
      <w:r>
        <w:t xml:space="preserve">Oblast – </w:t>
      </w:r>
      <w:bookmarkEnd w:id="18"/>
      <w:bookmarkEnd w:id="19"/>
      <w:bookmarkEnd w:id="20"/>
      <w:r w:rsidR="00D2292C">
        <w:t>Jmenný rejstřík</w:t>
      </w:r>
      <w:bookmarkEnd w:id="21"/>
      <w:r w:rsidR="00411884" w:rsidRPr="00067D33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240"/>
      </w:tblGrid>
      <w:tr w:rsidR="00DD6271" w:rsidRPr="00D67878" w:rsidTr="00E37EF7">
        <w:trPr>
          <w:cantSplit/>
          <w:tblHeader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D6271" w:rsidRPr="00D67878" w:rsidRDefault="00DD6271" w:rsidP="00DD6271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DD6271" w:rsidRPr="00D67878" w:rsidRDefault="00DD6271" w:rsidP="00DD6271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Požadavek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DD6271" w:rsidRPr="00D67878" w:rsidRDefault="00DD6271" w:rsidP="00DD6271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132">
              <w:rPr>
                <w:rFonts w:ascii="Arial" w:hAnsi="Arial" w:cs="Arial"/>
                <w:b/>
                <w:bCs/>
              </w:rPr>
              <w:t>Splňuje (ANO/NE)</w:t>
            </w:r>
            <w:r w:rsidRPr="00067D3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D6271" w:rsidRPr="00D67878" w:rsidTr="00E37EF7">
        <w:trPr>
          <w:cantSplit/>
        </w:trPr>
        <w:tc>
          <w:tcPr>
            <w:tcW w:w="1101" w:type="dxa"/>
          </w:tcPr>
          <w:p w:rsidR="00DD6271" w:rsidRPr="00D6787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Pr="00D67878" w:rsidRDefault="00DD6271" w:rsidP="00D229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vede</w:t>
            </w:r>
            <w:r w:rsidRPr="00D2292C">
              <w:rPr>
                <w:rFonts w:ascii="Arial" w:hAnsi="Arial" w:cs="Arial"/>
              </w:rPr>
              <w:t xml:space="preserve"> jako samostatno</w:t>
            </w:r>
            <w:r>
              <w:rPr>
                <w:rFonts w:ascii="Arial" w:hAnsi="Arial" w:cs="Arial"/>
              </w:rPr>
              <w:t>u funkční část evidenční pomůcku</w:t>
            </w:r>
            <w:r w:rsidRPr="00D2292C">
              <w:rPr>
                <w:rFonts w:ascii="Arial" w:hAnsi="Arial" w:cs="Arial"/>
              </w:rPr>
              <w:t xml:space="preserve"> jmenný rejstřík </w:t>
            </w:r>
            <w:r>
              <w:rPr>
                <w:rFonts w:ascii="Arial" w:hAnsi="Arial" w:cs="Arial"/>
              </w:rPr>
              <w:t>(</w:t>
            </w:r>
            <w:r w:rsidRPr="00D2292C">
              <w:rPr>
                <w:rFonts w:ascii="Arial" w:hAnsi="Arial" w:cs="Arial"/>
              </w:rPr>
              <w:t>v elektronické podobě</w:t>
            </w:r>
            <w:r>
              <w:rPr>
                <w:rFonts w:ascii="Arial" w:hAnsi="Arial" w:cs="Arial"/>
              </w:rPr>
              <w:t>)</w:t>
            </w:r>
            <w:r w:rsidRPr="00D2292C">
              <w:rPr>
                <w:rFonts w:ascii="Arial" w:hAnsi="Arial" w:cs="Arial"/>
              </w:rPr>
              <w:t xml:space="preserve"> určený pro automatické zpracovávání údajů o odesílatelích a adresátech dokumentů evidovaných v evidenční pomůcce a jiných osobách, jichž se dokumenty evidov</w:t>
            </w:r>
            <w:r>
              <w:rPr>
                <w:rFonts w:ascii="Arial" w:hAnsi="Arial" w:cs="Arial"/>
              </w:rPr>
              <w:t>ané v evidenční pomůcce týkají.</w:t>
            </w:r>
          </w:p>
        </w:tc>
        <w:tc>
          <w:tcPr>
            <w:tcW w:w="1240" w:type="dxa"/>
            <w:vAlign w:val="center"/>
          </w:tcPr>
          <w:p w:rsidR="00DD6271" w:rsidRPr="00D6787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67878" w:rsidTr="00E37EF7">
        <w:trPr>
          <w:cantSplit/>
        </w:trPr>
        <w:tc>
          <w:tcPr>
            <w:tcW w:w="1101" w:type="dxa"/>
          </w:tcPr>
          <w:p w:rsidR="00DD6271" w:rsidRPr="00D6787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D229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Jmenný rejstřík obsahuje údaje požadované právními předpisy.</w:t>
            </w:r>
          </w:p>
        </w:tc>
        <w:tc>
          <w:tcPr>
            <w:tcW w:w="1240" w:type="dxa"/>
            <w:vAlign w:val="center"/>
          </w:tcPr>
          <w:p w:rsidR="00DD6271" w:rsidRPr="00D6787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67878" w:rsidTr="00E37EF7">
        <w:trPr>
          <w:cantSplit/>
        </w:trPr>
        <w:tc>
          <w:tcPr>
            <w:tcW w:w="1101" w:type="dxa"/>
          </w:tcPr>
          <w:p w:rsidR="00DD6271" w:rsidRPr="00D6787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0E65D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Jmenný rejstřík umožňuje uživatelům jednoduchým způsobem evidenci</w:t>
            </w:r>
            <w:r w:rsidRPr="000E65D7">
              <w:rPr>
                <w:rFonts w:ascii="Arial" w:hAnsi="Arial" w:cs="Arial"/>
              </w:rPr>
              <w:t xml:space="preserve"> jiných osob</w:t>
            </w:r>
            <w:r>
              <w:rPr>
                <w:rFonts w:ascii="Arial" w:hAnsi="Arial" w:cs="Arial"/>
              </w:rPr>
              <w:t xml:space="preserve"> (než odesilatelů a adresátů)</w:t>
            </w:r>
            <w:r w:rsidRPr="000E65D7">
              <w:rPr>
                <w:rFonts w:ascii="Arial" w:hAnsi="Arial" w:cs="Arial"/>
              </w:rPr>
              <w:t xml:space="preserve">, jichž se dokumenty </w:t>
            </w:r>
            <w:r>
              <w:rPr>
                <w:rFonts w:ascii="Arial" w:hAnsi="Arial" w:cs="Arial"/>
              </w:rPr>
              <w:t xml:space="preserve">a spisy </w:t>
            </w:r>
            <w:r w:rsidRPr="000E65D7">
              <w:rPr>
                <w:rFonts w:ascii="Arial" w:hAnsi="Arial" w:cs="Arial"/>
              </w:rPr>
              <w:t>evidované v evidenční pomůcce týkají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  <w:vAlign w:val="center"/>
          </w:tcPr>
          <w:p w:rsidR="00DD6271" w:rsidRPr="00D6787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67878" w:rsidTr="00E37EF7">
        <w:trPr>
          <w:cantSplit/>
        </w:trPr>
        <w:tc>
          <w:tcPr>
            <w:tcW w:w="1101" w:type="dxa"/>
          </w:tcPr>
          <w:p w:rsidR="00DD6271" w:rsidRPr="00D6787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8F035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Spisová služba ztotožňuje osoby ve jmenném rejstříku oproti základním registrům. </w:t>
            </w:r>
          </w:p>
        </w:tc>
        <w:tc>
          <w:tcPr>
            <w:tcW w:w="1240" w:type="dxa"/>
            <w:vAlign w:val="center"/>
          </w:tcPr>
          <w:p w:rsidR="00DD6271" w:rsidRPr="00D6787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A15369" w:rsidTr="00E37EF7">
        <w:trPr>
          <w:cantSplit/>
        </w:trPr>
        <w:tc>
          <w:tcPr>
            <w:tcW w:w="1101" w:type="dxa"/>
          </w:tcPr>
          <w:p w:rsidR="00DD6271" w:rsidRPr="00D6787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Pr="00A15369" w:rsidRDefault="00DD6271" w:rsidP="000E65D7">
            <w:pPr>
              <w:spacing w:before="60" w:after="60"/>
              <w:rPr>
                <w:rFonts w:ascii="Arial" w:hAnsi="Arial" w:cs="Arial"/>
              </w:rPr>
            </w:pPr>
            <w:r w:rsidRPr="00A15369">
              <w:rPr>
                <w:rFonts w:ascii="Arial" w:hAnsi="Arial" w:cs="Arial"/>
              </w:rPr>
              <w:t>Spisová služba stanoví nejvýše tříletou skartační lhůtu pro údaje o fyzické osobě vedené ve jmenném rejstříku.</w:t>
            </w:r>
          </w:p>
        </w:tc>
        <w:tc>
          <w:tcPr>
            <w:tcW w:w="1240" w:type="dxa"/>
            <w:vAlign w:val="center"/>
          </w:tcPr>
          <w:p w:rsidR="00DD6271" w:rsidRPr="00A15369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67878" w:rsidTr="00E37EF7">
        <w:trPr>
          <w:cantSplit/>
        </w:trPr>
        <w:tc>
          <w:tcPr>
            <w:tcW w:w="1101" w:type="dxa"/>
          </w:tcPr>
          <w:p w:rsidR="00DD6271" w:rsidRPr="00A15369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Pr="00A15369" w:rsidRDefault="00DD6271" w:rsidP="00A15369">
            <w:pPr>
              <w:spacing w:before="60" w:after="60"/>
              <w:rPr>
                <w:rFonts w:ascii="Arial" w:hAnsi="Arial" w:cs="Arial"/>
              </w:rPr>
            </w:pPr>
            <w:r w:rsidRPr="00A15369">
              <w:rPr>
                <w:rFonts w:ascii="Arial" w:hAnsi="Arial" w:cs="Arial"/>
              </w:rPr>
              <w:t xml:space="preserve">Je-li </w:t>
            </w:r>
            <w:r>
              <w:rPr>
                <w:rFonts w:ascii="Arial" w:hAnsi="Arial" w:cs="Arial"/>
              </w:rPr>
              <w:t xml:space="preserve">dokument nebo spis </w:t>
            </w:r>
            <w:r w:rsidRPr="00A15369">
              <w:rPr>
                <w:rFonts w:ascii="Arial" w:hAnsi="Arial" w:cs="Arial"/>
              </w:rPr>
              <w:t>zničen nebo předán do NA, spisová služba automaticky spustí skartační lhůtu nad záznamem k tomuto dokumentu ve jmenném rejstříku.</w:t>
            </w:r>
          </w:p>
        </w:tc>
        <w:tc>
          <w:tcPr>
            <w:tcW w:w="1240" w:type="dxa"/>
            <w:vAlign w:val="center"/>
          </w:tcPr>
          <w:p w:rsidR="00DD6271" w:rsidRPr="00D6787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67878" w:rsidTr="00E37EF7">
        <w:trPr>
          <w:cantSplit/>
        </w:trPr>
        <w:tc>
          <w:tcPr>
            <w:tcW w:w="1101" w:type="dxa"/>
          </w:tcPr>
          <w:p w:rsidR="00DD6271" w:rsidRPr="00A15369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Pr="00A15369" w:rsidRDefault="00DD6271" w:rsidP="002369A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Automatické vyhledání osob u strojově čitelných komponent a jejich evidenci ve jmenném rejstříku po potvrzení uživatelem.</w:t>
            </w:r>
          </w:p>
        </w:tc>
        <w:tc>
          <w:tcPr>
            <w:tcW w:w="1240" w:type="dxa"/>
            <w:vAlign w:val="center"/>
          </w:tcPr>
          <w:p w:rsidR="00DD6271" w:rsidRPr="00D6787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D27634" w:rsidRPr="00D94ED3" w:rsidRDefault="00D27634" w:rsidP="00D94ED3">
      <w:bookmarkStart w:id="22" w:name="_Toc475544144"/>
      <w:bookmarkStart w:id="23" w:name="_Toc495509276"/>
      <w:bookmarkStart w:id="24" w:name="_Toc531955997"/>
    </w:p>
    <w:p w:rsidR="00411884" w:rsidRPr="00067D33" w:rsidRDefault="00B90602" w:rsidP="00C74181">
      <w:pPr>
        <w:pStyle w:val="Nadpis1"/>
      </w:pPr>
      <w:bookmarkStart w:id="25" w:name="_Toc75187118"/>
      <w:r>
        <w:t xml:space="preserve">Oblast – </w:t>
      </w:r>
      <w:bookmarkEnd w:id="22"/>
      <w:bookmarkEnd w:id="23"/>
      <w:bookmarkEnd w:id="24"/>
      <w:r w:rsidR="004B7400">
        <w:t>Vyřízení dokumentu</w:t>
      </w:r>
      <w:bookmarkEnd w:id="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240"/>
      </w:tblGrid>
      <w:tr w:rsidR="00DD6271" w:rsidRPr="00D27634" w:rsidTr="00E37EF7">
        <w:trPr>
          <w:cantSplit/>
          <w:tblHeader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D6271" w:rsidRPr="00D27634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DD6271" w:rsidRPr="00D27634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Požadavek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DD6271" w:rsidRPr="00D27634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132">
              <w:rPr>
                <w:rFonts w:ascii="Arial" w:hAnsi="Arial" w:cs="Arial"/>
                <w:b/>
                <w:bCs/>
              </w:rPr>
              <w:t>Splňuje (ANO/NE)</w:t>
            </w:r>
            <w:r w:rsidRPr="00067D3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D33C2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</w:t>
            </w:r>
            <w:r w:rsidRPr="00D276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umožňuje vyřizování dokumentu ve</w:t>
            </w:r>
            <w:r w:rsidRPr="00EB401E">
              <w:rPr>
                <w:rFonts w:ascii="Arial" w:hAnsi="Arial" w:cs="Arial"/>
              </w:rPr>
              <w:t xml:space="preserve"> spisu</w:t>
            </w:r>
            <w:r>
              <w:rPr>
                <w:rFonts w:ascii="Arial" w:hAnsi="Arial" w:cs="Arial"/>
              </w:rPr>
              <w:t xml:space="preserve"> (</w:t>
            </w:r>
            <w:r w:rsidRPr="00EB401E">
              <w:rPr>
                <w:rFonts w:ascii="Arial" w:hAnsi="Arial" w:cs="Arial"/>
              </w:rPr>
              <w:t>zpracování návrhu, jeho schválení, vyhotovení, podepsání a vypravení rozhodnutí nebo jiné formy vyřízení</w:t>
            </w:r>
            <w:r>
              <w:rPr>
                <w:rFonts w:ascii="Arial" w:hAnsi="Arial" w:cs="Arial"/>
              </w:rPr>
              <w:t>)</w:t>
            </w:r>
            <w:r w:rsidRPr="00D27634"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BF452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rozlišuje vlastníka spisu (trvalý zpracovatel) a uživatele, které je spis (dokument) přidělen aktuálně.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Pr="00D27634" w:rsidRDefault="00DD6271" w:rsidP="00D33C2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 a dokument (koncept) musí být vždy přidělen uživateli (příp. ve stavu k převzetí uživatelem nebo útvarem).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AB39A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vynucuje na zpracovateli vložení dokumentu do spisu.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AB39A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spisem je možné pracovat jako s celkem, zejména ho znázornit a exportovat.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41205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nabízí šablony konceptů dokumentů (zpravidla typu Word) pro dodržení jednotného vzhledu dokumentů včetně automatizovaného vyplňování některých polí.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C94F9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verzuje koncepty dokumentů.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D33C2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 verzemi je pro uživatele přehledná.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AE063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Uživatelé mohou k dokumentům (spisům) vybrat klíčová slova (hashtag) z číselníku.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AE063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Číselník klíčových slov spravuje administrátor spisovny (útvarové).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AE063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Dle klíčových slov je možné dokumenty (spisy) filtrovat.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BB2BA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předávání konceptů nadřízeným a jejich interní schválení elektronickým prostředkem (jiným než kvalifikovaný el. podpis).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3668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vrácení konceptu s možností uvedení poznámky zpracovateli k přepracování.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CE404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podpis kvalifikovaným podpisem a připojení časového razítka k dokumentu.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CE404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dokumentu je možné ukládat i pomocné interní komponenty, které nejsou odesílány mimo spisovou službu.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CE404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 podpisem dokument a případné přílohy spisová služba převede do výstupního datového formátu.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CE404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Uživatel může vybrat, zda chce převést všechny komponenty do výstupního datového formátu.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BF452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analogových dokumentů spisová služba označuje, zda byl vyhotoven prvopis, druhopis, nebo stejnopis.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3668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je napojena na ISDS pro uživatelsky přívětivé vyhledání DS všech typů subjektů.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3668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odesílat dokumenty včetně příloh datovou schránkou, e-mailem (ideálně přes centrální adresu), sdílením v cloudu, poštou, osobním předáním.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2369A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sčítá velikost komponent a v případě překročení celkové velikosti pro odeslání datovou schránkou (20 MB) a e-mailem (25 MB) upozorní uživatele na překročení maximalní velikosti.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3668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zapisuje údaje o odeslání.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36680C">
            <w:pPr>
              <w:spacing w:before="60" w:after="60"/>
              <w:rPr>
                <w:rFonts w:ascii="Arial" w:hAnsi="Arial" w:cs="Arial"/>
              </w:rPr>
            </w:pPr>
            <w:r w:rsidRPr="006459CE">
              <w:rPr>
                <w:rFonts w:ascii="Arial" w:hAnsi="Arial" w:cs="Arial"/>
              </w:rPr>
              <w:t xml:space="preserve">Doklad stvrzující, že dokument byl doručen nebo že poštovní zásilka obsahující dokument byla dodána, včetně časového údaje, kdy se tak stalo, se po vrácení </w:t>
            </w:r>
            <w:r>
              <w:rPr>
                <w:rFonts w:ascii="Arial" w:hAnsi="Arial" w:cs="Arial"/>
              </w:rPr>
              <w:t xml:space="preserve">a evidenci podatelnou automatizovaně </w:t>
            </w:r>
            <w:r w:rsidRPr="006459CE">
              <w:rPr>
                <w:rFonts w:ascii="Arial" w:hAnsi="Arial" w:cs="Arial"/>
              </w:rPr>
              <w:t>připojí k příslušnému dokumentu nebo vloží do příslušného spisu.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3668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Spisová služba umožňuje automatizované </w:t>
            </w:r>
            <w:r w:rsidRPr="00EB401E">
              <w:rPr>
                <w:rFonts w:ascii="Arial" w:hAnsi="Arial" w:cs="Arial"/>
              </w:rPr>
              <w:t xml:space="preserve">zveřejňování </w:t>
            </w:r>
            <w:r>
              <w:rPr>
                <w:rFonts w:ascii="Arial" w:hAnsi="Arial" w:cs="Arial"/>
              </w:rPr>
              <w:t xml:space="preserve">podepsaných </w:t>
            </w:r>
            <w:r w:rsidRPr="00EB401E">
              <w:rPr>
                <w:rFonts w:ascii="Arial" w:hAnsi="Arial" w:cs="Arial"/>
              </w:rPr>
              <w:t>dokumentů na elektronické úřední desce.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3668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Analogové dokumenty o</w:t>
            </w:r>
            <w:r w:rsidRPr="00FA0469">
              <w:rPr>
                <w:rFonts w:ascii="Arial" w:hAnsi="Arial" w:cs="Arial"/>
              </w:rPr>
              <w:t xml:space="preserve">desílá </w:t>
            </w:r>
            <w:r>
              <w:rPr>
                <w:rFonts w:ascii="Arial" w:hAnsi="Arial" w:cs="Arial"/>
              </w:rPr>
              <w:t xml:space="preserve">spisová služba </w:t>
            </w:r>
            <w:r w:rsidRPr="00FA0469">
              <w:rPr>
                <w:rFonts w:ascii="Arial" w:hAnsi="Arial" w:cs="Arial"/>
              </w:rPr>
              <w:t>prostřednictvím výpravny, která opatří odesílaný dokument náležitostmi potřebnými k jeho odeslání.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570F8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podpis listinných i elektronickývh dokumentu více osobami (např. u smluv, zápisů apod).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3638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uložit dokument určený k podpisu více osobami (např. do cloudu) pro připojení druhého a dalšího podpisu.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3668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Teprve po připojení všech podpisů deklaruje koncept jako dokument.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3668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 (spis) je možné označit jako citlivý a skrýt jej před ostatními uživateli a naopak nadefinovat, kdo kromě vlastníka a vedoucího jeho útvaru dokument může vidět.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3668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citlivým dokumentem (spisem) je možné provádět všechny běžné úkony.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3668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Citlivé dokumenty jsou dostupné administrátorům a spisovně.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3638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umožní vyřídit dokument tak, že nedošlo k deklaraci konceptu jakožto dokumentu.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3F216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Spisová služba umožňuje </w:t>
            </w:r>
            <w:r w:rsidRPr="00EA692E">
              <w:rPr>
                <w:rFonts w:ascii="Arial" w:hAnsi="Arial" w:cs="Arial"/>
              </w:rPr>
              <w:t>oběh dokumentů a spisů způsobem umožňujícím sledovat veškeré úkony s dokumenty a spisy, identifikovat fyzické osoby, které úkon</w:t>
            </w:r>
            <w:r>
              <w:rPr>
                <w:rFonts w:ascii="Arial" w:hAnsi="Arial" w:cs="Arial"/>
              </w:rPr>
              <w:t>y</w:t>
            </w:r>
            <w:r w:rsidRPr="00EA692E">
              <w:rPr>
                <w:rFonts w:ascii="Arial" w:hAnsi="Arial" w:cs="Arial"/>
              </w:rPr>
              <w:t xml:space="preserve"> provedly, a určit datum, kdy byly úkony provedeny.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464A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oběhu je možné činit poznámky, vkládat vlastní komponenty a za útvar souhlasit x nesouhlasit.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464A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Oběh je možné předat (ve smyslu vytvořit podoběh) na podřízené útvary či uživatele.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464A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Oběh je možné vytvořit i napříč organizační strukturou na konkrétní uživatele (vidí jej pouze zúčastnění, nikoli např. sekretariáty).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464A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Oběh může být postupný (útvary po sobě) i hromadný (všem najednou).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464A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Oběh může uživatel, který jej vytvořil, doplnit o další účastníky.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9623F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Oběh je možné zrušit i přestože jej všichni nevyřídili.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3F216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nastavení termínů splnění (do kdy).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3F216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zadávání úkolů nad entitami (dokument, spis apod.).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7F0F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Úkoly je možné zadat na útvar nebo uživatele.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3F216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Spisová služba umožňuje </w:t>
            </w:r>
            <w:r w:rsidRPr="00EA692E">
              <w:rPr>
                <w:rFonts w:ascii="Arial" w:hAnsi="Arial" w:cs="Arial"/>
              </w:rPr>
              <w:t>vyřízení dokumentu, popřípadě spisu umožňuje-li to povaha věci</w:t>
            </w:r>
            <w:r>
              <w:rPr>
                <w:rFonts w:ascii="Arial" w:hAnsi="Arial" w:cs="Arial"/>
              </w:rPr>
              <w:t xml:space="preserve"> a nastaví-li administrátor parametry</w:t>
            </w:r>
            <w:r w:rsidRPr="00EA692E">
              <w:rPr>
                <w:rFonts w:ascii="Arial" w:hAnsi="Arial" w:cs="Arial"/>
              </w:rPr>
              <w:t>, automatizovaně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A30E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připojuje elektronickou pečeť a časové razítko u vybraných dokumentů vyřizovaných automatizovaně.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3F216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Spisová služba </w:t>
            </w:r>
            <w:r w:rsidRPr="00EA692E">
              <w:rPr>
                <w:rFonts w:ascii="Arial" w:hAnsi="Arial" w:cs="Arial"/>
              </w:rPr>
              <w:t>zaznamená v eviden</w:t>
            </w:r>
            <w:r>
              <w:rPr>
                <w:rFonts w:ascii="Arial" w:hAnsi="Arial" w:cs="Arial"/>
              </w:rPr>
              <w:t>ci</w:t>
            </w:r>
            <w:r w:rsidRPr="00EA692E">
              <w:rPr>
                <w:rFonts w:ascii="Arial" w:hAnsi="Arial" w:cs="Arial"/>
              </w:rPr>
              <w:t xml:space="preserve"> způsob vyřízení dokumentu, popřípadě spisu a údaje identifikující adresáta vyřízení dokumentu, popřípadě spisu</w:t>
            </w:r>
            <w:r>
              <w:rPr>
                <w:rFonts w:ascii="Arial" w:hAnsi="Arial" w:cs="Arial"/>
              </w:rPr>
              <w:t>, případně b</w:t>
            </w:r>
            <w:r w:rsidRPr="00EA692E">
              <w:rPr>
                <w:rFonts w:ascii="Arial" w:hAnsi="Arial" w:cs="Arial"/>
              </w:rPr>
              <w:t>yl-li dokument vyřízen spolu s jiným dokumentem</w:t>
            </w:r>
            <w:r>
              <w:rPr>
                <w:rFonts w:ascii="Arial" w:hAnsi="Arial" w:cs="Arial"/>
              </w:rPr>
              <w:t xml:space="preserve"> (ideálně odkazem).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7952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Spisová služba </w:t>
            </w:r>
            <w:r w:rsidRPr="00AE3509">
              <w:rPr>
                <w:rFonts w:ascii="Arial" w:hAnsi="Arial" w:cs="Arial"/>
              </w:rPr>
              <w:t xml:space="preserve">přidělí dokumentu </w:t>
            </w:r>
            <w:r>
              <w:rPr>
                <w:rFonts w:ascii="Arial" w:hAnsi="Arial" w:cs="Arial"/>
              </w:rPr>
              <w:t xml:space="preserve">(vynutí to na uživateli) </w:t>
            </w:r>
            <w:r w:rsidRPr="00AE3509">
              <w:rPr>
                <w:rFonts w:ascii="Arial" w:hAnsi="Arial" w:cs="Arial"/>
              </w:rPr>
              <w:t>nejpozději při jeho vyřízení spisový znak a skartační režim podle spisového a skartačního plánu účinného v době vyřízení dokumentu.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00130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Spisová služba </w:t>
            </w:r>
            <w:r w:rsidRPr="009F2435">
              <w:rPr>
                <w:rFonts w:ascii="Arial" w:hAnsi="Arial" w:cs="Arial"/>
              </w:rPr>
              <w:t>před uložením do spisovny</w:t>
            </w:r>
            <w:r>
              <w:rPr>
                <w:rFonts w:ascii="Arial" w:hAnsi="Arial" w:cs="Arial"/>
              </w:rPr>
              <w:t xml:space="preserve"> hlídá kompletaci</w:t>
            </w:r>
            <w:r w:rsidRPr="009F2435">
              <w:rPr>
                <w:rFonts w:ascii="Arial" w:hAnsi="Arial" w:cs="Arial"/>
              </w:rPr>
              <w:t xml:space="preserve"> dokume</w:t>
            </w:r>
            <w:r>
              <w:rPr>
                <w:rFonts w:ascii="Arial" w:hAnsi="Arial" w:cs="Arial"/>
              </w:rPr>
              <w:t xml:space="preserve">ntů patřících do spisu, kontroluje </w:t>
            </w:r>
            <w:r w:rsidRPr="009F2435">
              <w:rPr>
                <w:rFonts w:ascii="Arial" w:hAnsi="Arial" w:cs="Arial"/>
              </w:rPr>
              <w:t xml:space="preserve">doplnění údajů podle </w:t>
            </w:r>
            <w:r>
              <w:rPr>
                <w:rFonts w:ascii="Arial" w:hAnsi="Arial" w:cs="Arial"/>
              </w:rPr>
              <w:t xml:space="preserve">pr. předpisů </w:t>
            </w:r>
            <w:r w:rsidRPr="009F2435">
              <w:rPr>
                <w:rFonts w:ascii="Arial" w:hAnsi="Arial" w:cs="Arial"/>
              </w:rPr>
              <w:t xml:space="preserve">a převedení dokumentů v digitální podobě do výstupního datového formátu a jejich opatření metadaty podle </w:t>
            </w:r>
            <w:r>
              <w:rPr>
                <w:rFonts w:ascii="Arial" w:hAnsi="Arial" w:cs="Arial"/>
              </w:rPr>
              <w:t>N</w:t>
            </w:r>
            <w:r w:rsidRPr="009F2435">
              <w:rPr>
                <w:rFonts w:ascii="Arial" w:hAnsi="Arial" w:cs="Arial"/>
              </w:rPr>
              <w:t>árodního standardu.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Pr="009F2435" w:rsidRDefault="00DD6271" w:rsidP="00826EE3">
            <w:pPr>
              <w:spacing w:before="60" w:after="60"/>
              <w:rPr>
                <w:rFonts w:ascii="Arial" w:hAnsi="Arial" w:cs="Arial"/>
              </w:rPr>
            </w:pPr>
            <w:r w:rsidRPr="009F2435">
              <w:rPr>
                <w:rFonts w:ascii="Arial" w:hAnsi="Arial" w:cs="Arial"/>
              </w:rPr>
              <w:t>Z uzavřeného spisu nesmějí být vyjímány jednotlivé dokumenty.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27634" w:rsidTr="00E37EF7">
        <w:trPr>
          <w:cantSplit/>
        </w:trPr>
        <w:tc>
          <w:tcPr>
            <w:tcW w:w="1101" w:type="dxa"/>
          </w:tcPr>
          <w:p w:rsidR="00DD6271" w:rsidRPr="00D27634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Pr="009F2435" w:rsidRDefault="00DD6271" w:rsidP="009F2435">
            <w:pPr>
              <w:spacing w:before="60" w:after="60"/>
              <w:rPr>
                <w:rFonts w:ascii="Arial" w:hAnsi="Arial" w:cs="Arial"/>
              </w:rPr>
            </w:pPr>
            <w:r w:rsidRPr="009F2435">
              <w:rPr>
                <w:rFonts w:ascii="Arial" w:hAnsi="Arial" w:cs="Arial"/>
              </w:rPr>
              <w:t>Uzavřený spis je možno připojit k jinému spisu, pokud neuplynula jeho skartační lhůta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  <w:vAlign w:val="center"/>
          </w:tcPr>
          <w:p w:rsidR="00DD6271" w:rsidRPr="00D27634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411884" w:rsidRPr="00067D33" w:rsidRDefault="00B90602" w:rsidP="00C74181">
      <w:pPr>
        <w:pStyle w:val="Nadpis1"/>
      </w:pPr>
      <w:bookmarkStart w:id="26" w:name="_Toc475544145"/>
      <w:bookmarkStart w:id="27" w:name="_Toc495509277"/>
      <w:bookmarkStart w:id="28" w:name="_Toc531955998"/>
      <w:bookmarkStart w:id="29" w:name="_Toc75187119"/>
      <w:r>
        <w:lastRenderedPageBreak/>
        <w:t xml:space="preserve">Oblast – </w:t>
      </w:r>
      <w:bookmarkEnd w:id="26"/>
      <w:bookmarkEnd w:id="27"/>
      <w:bookmarkEnd w:id="28"/>
      <w:r w:rsidR="00FA0469">
        <w:t>Výpravna</w:t>
      </w:r>
      <w:bookmarkEnd w:id="2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240"/>
      </w:tblGrid>
      <w:tr w:rsidR="00DD6271" w:rsidRPr="00C02463" w:rsidTr="00E37EF7">
        <w:trPr>
          <w:cantSplit/>
          <w:tblHeader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D6271" w:rsidRPr="00C02463" w:rsidRDefault="00DD6271" w:rsidP="00DD6271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DD6271" w:rsidRPr="00C02463" w:rsidRDefault="00DD6271" w:rsidP="00DD6271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Požadavek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DD6271" w:rsidRPr="00C02463" w:rsidRDefault="00DD6271" w:rsidP="00DD6271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132">
              <w:rPr>
                <w:rFonts w:ascii="Arial" w:hAnsi="Arial" w:cs="Arial"/>
                <w:b/>
                <w:bCs/>
              </w:rPr>
              <w:t>Splňuje (ANO/NE)</w:t>
            </w:r>
            <w:r w:rsidRPr="00067D3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D6271" w:rsidRPr="00C02463" w:rsidTr="00E37EF7">
        <w:trPr>
          <w:cantSplit/>
        </w:trPr>
        <w:tc>
          <w:tcPr>
            <w:tcW w:w="1101" w:type="dxa"/>
          </w:tcPr>
          <w:p w:rsidR="00DD6271" w:rsidRPr="00C02463" w:rsidRDefault="00DD6271" w:rsidP="00C74181">
            <w:pPr>
              <w:pStyle w:val="Odstavecseseznamem"/>
              <w:keepNext/>
              <w:keepLines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Pr="00C02463" w:rsidRDefault="00DD6271" w:rsidP="00FA0469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Výpravna je napojená na frankovací stroj a automaticky se zapisuje hodnota výplatného analogových zásilek.</w:t>
            </w:r>
          </w:p>
        </w:tc>
        <w:tc>
          <w:tcPr>
            <w:tcW w:w="1240" w:type="dxa"/>
            <w:vAlign w:val="center"/>
          </w:tcPr>
          <w:p w:rsidR="00DD6271" w:rsidRPr="00C02463" w:rsidRDefault="00DD6271" w:rsidP="00720B01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C02463" w:rsidTr="00E37EF7">
        <w:trPr>
          <w:cantSplit/>
        </w:trPr>
        <w:tc>
          <w:tcPr>
            <w:tcW w:w="1101" w:type="dxa"/>
          </w:tcPr>
          <w:p w:rsidR="00DD6271" w:rsidRPr="00C02463" w:rsidRDefault="00DD6271" w:rsidP="00C74181">
            <w:pPr>
              <w:pStyle w:val="Odstavecseseznamem"/>
              <w:keepNext/>
              <w:keepLines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FA0469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</w:t>
            </w:r>
            <w:r w:rsidRPr="00C02463">
              <w:rPr>
                <w:rFonts w:ascii="Arial" w:hAnsi="Arial" w:cs="Arial"/>
              </w:rPr>
              <w:t xml:space="preserve"> umožňuje </w:t>
            </w:r>
            <w:r>
              <w:rPr>
                <w:rFonts w:ascii="Arial" w:hAnsi="Arial" w:cs="Arial"/>
              </w:rPr>
              <w:t>tvorbu elektronických podacích archů a jejich elektronické předávání České poště.</w:t>
            </w:r>
          </w:p>
        </w:tc>
        <w:tc>
          <w:tcPr>
            <w:tcW w:w="1240" w:type="dxa"/>
            <w:vAlign w:val="center"/>
          </w:tcPr>
          <w:p w:rsidR="00DD6271" w:rsidRPr="00C02463" w:rsidRDefault="00DD6271" w:rsidP="00720B01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C02463" w:rsidTr="00E37EF7">
        <w:trPr>
          <w:cantSplit/>
        </w:trPr>
        <w:tc>
          <w:tcPr>
            <w:tcW w:w="1101" w:type="dxa"/>
          </w:tcPr>
          <w:p w:rsidR="00DD6271" w:rsidRPr="00C02463" w:rsidRDefault="00DD6271" w:rsidP="00C74181">
            <w:pPr>
              <w:pStyle w:val="Odstavecseseznamem"/>
              <w:keepNext/>
              <w:keepLines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FA0469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Údaje o datu a způsobu vypravení se automaticky propisují do dokumentů.</w:t>
            </w:r>
          </w:p>
        </w:tc>
        <w:tc>
          <w:tcPr>
            <w:tcW w:w="1240" w:type="dxa"/>
            <w:vAlign w:val="center"/>
          </w:tcPr>
          <w:p w:rsidR="00DD6271" w:rsidRPr="00C02463" w:rsidRDefault="00DD6271" w:rsidP="00720B01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C02463" w:rsidTr="00E37EF7">
        <w:trPr>
          <w:cantSplit/>
        </w:trPr>
        <w:tc>
          <w:tcPr>
            <w:tcW w:w="1101" w:type="dxa"/>
          </w:tcPr>
          <w:p w:rsidR="00DD6271" w:rsidRPr="00C02463" w:rsidRDefault="00DD6271" w:rsidP="00001302">
            <w:pPr>
              <w:pStyle w:val="Odstavecseseznamem"/>
              <w:keepLines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001302">
            <w:pPr>
              <w:keepLines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Výpravna může třídit a filtrovat analogové zásilky pro snadnější manipulaci.</w:t>
            </w:r>
          </w:p>
        </w:tc>
        <w:tc>
          <w:tcPr>
            <w:tcW w:w="1240" w:type="dxa"/>
            <w:vAlign w:val="center"/>
          </w:tcPr>
          <w:p w:rsidR="00DD6271" w:rsidRPr="00C02463" w:rsidRDefault="00DD6271" w:rsidP="00001302">
            <w:pPr>
              <w:keepLines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3A5B42" w:rsidRPr="00D94ED3" w:rsidRDefault="003A5B42" w:rsidP="003A5B42">
      <w:bookmarkStart w:id="30" w:name="_Toc475544146"/>
      <w:bookmarkStart w:id="31" w:name="_Toc495509278"/>
      <w:bookmarkStart w:id="32" w:name="_Toc531955999"/>
    </w:p>
    <w:p w:rsidR="00411884" w:rsidRPr="00067D33" w:rsidRDefault="00B90602" w:rsidP="00C74181">
      <w:pPr>
        <w:pStyle w:val="Nadpis1"/>
      </w:pPr>
      <w:bookmarkStart w:id="33" w:name="_Toc75187120"/>
      <w:r>
        <w:t xml:space="preserve">Oblast – </w:t>
      </w:r>
      <w:r w:rsidR="00411884" w:rsidRPr="00067D33">
        <w:t>Manažerské přehledy</w:t>
      </w:r>
      <w:bookmarkEnd w:id="30"/>
      <w:bookmarkEnd w:id="31"/>
      <w:bookmarkEnd w:id="32"/>
      <w:bookmarkEnd w:id="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240"/>
      </w:tblGrid>
      <w:tr w:rsidR="00DD6271" w:rsidRPr="00C02463" w:rsidTr="00E37EF7">
        <w:trPr>
          <w:tblHeader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271" w:rsidRPr="00C02463" w:rsidRDefault="00DD6271" w:rsidP="00DD6271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271" w:rsidRPr="00C02463" w:rsidRDefault="00DD6271" w:rsidP="00DD6271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Požadavek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271" w:rsidRPr="00C02463" w:rsidRDefault="00DD6271" w:rsidP="00DD6271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132">
              <w:rPr>
                <w:rFonts w:ascii="Arial" w:hAnsi="Arial" w:cs="Arial"/>
                <w:b/>
                <w:bCs/>
              </w:rPr>
              <w:t>Splňuje (ANO/NE)</w:t>
            </w:r>
            <w:r w:rsidRPr="00067D3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D6271" w:rsidRPr="00C02463" w:rsidTr="00E37EF7">
        <w:trPr>
          <w:tblHeader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1" w:rsidRPr="00C02463" w:rsidRDefault="00DD6271" w:rsidP="00C74181">
            <w:pPr>
              <w:pStyle w:val="Odstavecseseznamem"/>
              <w:keepNext/>
              <w:keepLines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1" w:rsidRPr="00C02463" w:rsidRDefault="00DD6271" w:rsidP="00720B01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</w:t>
            </w:r>
            <w:r w:rsidRPr="00C02463">
              <w:rPr>
                <w:rFonts w:ascii="Arial" w:hAnsi="Arial" w:cs="Arial"/>
              </w:rPr>
              <w:t xml:space="preserve"> podporuje uživatelsky komfortní tvorbu přehledů a sestav v rámci jednotlivých modulů s využitím všech evidovaných dat dle volitelných kritérií i</w:t>
            </w:r>
            <w:r>
              <w:rPr>
                <w:rFonts w:ascii="Arial" w:hAnsi="Arial" w:cs="Arial"/>
              </w:rPr>
              <w:t> </w:t>
            </w:r>
            <w:r w:rsidRPr="00C02463">
              <w:rPr>
                <w:rFonts w:ascii="Arial" w:hAnsi="Arial" w:cs="Arial"/>
              </w:rPr>
              <w:t>s časovou posloupností.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71" w:rsidRPr="00C02463" w:rsidRDefault="00DD6271" w:rsidP="00720B01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C02463" w:rsidTr="00E37EF7">
        <w:trPr>
          <w:tblHeader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1" w:rsidRPr="00C02463" w:rsidRDefault="00DD6271" w:rsidP="00C74181">
            <w:pPr>
              <w:pStyle w:val="Odstavecseseznamem"/>
              <w:keepNext/>
              <w:keepLines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1" w:rsidRDefault="00DD6271" w:rsidP="00720B01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přehledy a sestavy filtrovat a prohledávat.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71" w:rsidRPr="00C02463" w:rsidRDefault="00DD6271" w:rsidP="00720B01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C02463" w:rsidTr="00E37EF7">
        <w:trPr>
          <w:tblHeader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1" w:rsidRPr="00C02463" w:rsidRDefault="00DD6271" w:rsidP="00C74181">
            <w:pPr>
              <w:pStyle w:val="Odstavecseseznamem"/>
              <w:keepNext/>
              <w:keepLines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1" w:rsidRDefault="00DD6271" w:rsidP="003F3F62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přehledy a sestavy exportovat a tisknout.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71" w:rsidRPr="00C02463" w:rsidRDefault="00DD6271" w:rsidP="00720B01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C02463" w:rsidTr="00E37EF7">
        <w:trPr>
          <w:tblHeader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1" w:rsidRPr="00C02463" w:rsidRDefault="00DD6271" w:rsidP="00001302">
            <w:pPr>
              <w:pStyle w:val="Odstavecseseznamem"/>
              <w:keepLines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1" w:rsidRDefault="00DD6271" w:rsidP="00001302">
            <w:pPr>
              <w:keepLines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zobrazuje počty výsledků v rámci přehledů a sestav.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71" w:rsidRPr="00C02463" w:rsidRDefault="00DD6271" w:rsidP="00001302">
            <w:pPr>
              <w:keepLines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3A5B42" w:rsidRPr="00D94ED3" w:rsidRDefault="003A5B42" w:rsidP="003A5B42">
      <w:bookmarkStart w:id="34" w:name="_Toc465323533"/>
      <w:bookmarkStart w:id="35" w:name="_Toc465857405"/>
      <w:bookmarkStart w:id="36" w:name="_Toc475544147"/>
      <w:bookmarkStart w:id="37" w:name="_Toc495509279"/>
      <w:bookmarkStart w:id="38" w:name="_Toc531956000"/>
    </w:p>
    <w:p w:rsidR="00411884" w:rsidRPr="00067D33" w:rsidRDefault="00411884" w:rsidP="00C74181">
      <w:pPr>
        <w:pStyle w:val="Nadpis1"/>
      </w:pPr>
      <w:bookmarkStart w:id="39" w:name="_Toc75187121"/>
      <w:r w:rsidRPr="00067D33">
        <w:t>Oblast</w:t>
      </w:r>
      <w:r w:rsidR="00D07F1D">
        <w:t xml:space="preserve"> –</w:t>
      </w:r>
      <w:r w:rsidRPr="00067D33">
        <w:t xml:space="preserve"> </w:t>
      </w:r>
      <w:bookmarkEnd w:id="34"/>
      <w:bookmarkEnd w:id="35"/>
      <w:bookmarkEnd w:id="36"/>
      <w:bookmarkEnd w:id="37"/>
      <w:bookmarkEnd w:id="38"/>
      <w:r w:rsidR="002259F4">
        <w:t>Ukládání</w:t>
      </w:r>
      <w:bookmarkEnd w:id="3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240"/>
      </w:tblGrid>
      <w:tr w:rsidR="00DD6271" w:rsidRPr="00523472" w:rsidTr="00E37EF7">
        <w:trPr>
          <w:cantSplit/>
          <w:tblHeader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D6271" w:rsidRPr="00523472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DD6271" w:rsidRPr="00523472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Požadavek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DD6271" w:rsidRPr="00523472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132">
              <w:rPr>
                <w:rFonts w:ascii="Arial" w:hAnsi="Arial" w:cs="Arial"/>
                <w:b/>
                <w:bCs/>
              </w:rPr>
              <w:t>Splňuje (ANO/NE)</w:t>
            </w:r>
            <w:r w:rsidRPr="00067D3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D6271" w:rsidRPr="00523472" w:rsidTr="00E37EF7">
        <w:trPr>
          <w:cantSplit/>
        </w:trPr>
        <w:tc>
          <w:tcPr>
            <w:tcW w:w="1101" w:type="dxa"/>
          </w:tcPr>
          <w:p w:rsidR="00DD6271" w:rsidRPr="00523472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Pr="00523472" w:rsidRDefault="00DD6271" w:rsidP="00B94FA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podporuje útvarové a speciální spisovny.</w:t>
            </w:r>
          </w:p>
        </w:tc>
        <w:tc>
          <w:tcPr>
            <w:tcW w:w="1240" w:type="dxa"/>
            <w:vAlign w:val="center"/>
          </w:tcPr>
          <w:p w:rsidR="00DD6271" w:rsidRPr="00523472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523472" w:rsidTr="00E37EF7">
        <w:trPr>
          <w:cantSplit/>
        </w:trPr>
        <w:tc>
          <w:tcPr>
            <w:tcW w:w="1101" w:type="dxa"/>
          </w:tcPr>
          <w:p w:rsidR="00DD6271" w:rsidRPr="00523472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40771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259F4">
              <w:rPr>
                <w:rFonts w:ascii="Arial" w:hAnsi="Arial" w:cs="Arial"/>
              </w:rPr>
              <w:t xml:space="preserve">řed uložením kontroluje </w:t>
            </w:r>
            <w:r>
              <w:rPr>
                <w:rFonts w:ascii="Arial" w:hAnsi="Arial" w:cs="Arial"/>
              </w:rPr>
              <w:t xml:space="preserve">spisová služba </w:t>
            </w:r>
            <w:r w:rsidRPr="002259F4">
              <w:rPr>
                <w:rFonts w:ascii="Arial" w:hAnsi="Arial" w:cs="Arial"/>
              </w:rPr>
              <w:t xml:space="preserve">uzavřený spis </w:t>
            </w:r>
            <w:r>
              <w:rPr>
                <w:rFonts w:ascii="Arial" w:hAnsi="Arial" w:cs="Arial"/>
              </w:rPr>
              <w:t xml:space="preserve">(a jeho </w:t>
            </w:r>
            <w:r w:rsidRPr="002259F4">
              <w:rPr>
                <w:rFonts w:ascii="Arial" w:hAnsi="Arial" w:cs="Arial"/>
              </w:rPr>
              <w:t>dokument</w:t>
            </w:r>
            <w:r>
              <w:rPr>
                <w:rFonts w:ascii="Arial" w:hAnsi="Arial" w:cs="Arial"/>
              </w:rPr>
              <w:t>y)</w:t>
            </w:r>
            <w:r w:rsidRPr="002259F4">
              <w:rPr>
                <w:rFonts w:ascii="Arial" w:hAnsi="Arial" w:cs="Arial"/>
              </w:rPr>
              <w:t>, jsou-li úplné, zda jsou správně zpracovány všechny povinné údaje a zda jsou dodrženy podmínky uzavření spisu.</w:t>
            </w:r>
          </w:p>
        </w:tc>
        <w:tc>
          <w:tcPr>
            <w:tcW w:w="1240" w:type="dxa"/>
            <w:vAlign w:val="center"/>
          </w:tcPr>
          <w:p w:rsidR="00DD6271" w:rsidRPr="00523472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523472" w:rsidTr="00E37EF7">
        <w:trPr>
          <w:cantSplit/>
        </w:trPr>
        <w:tc>
          <w:tcPr>
            <w:tcW w:w="1101" w:type="dxa"/>
          </w:tcPr>
          <w:p w:rsidR="00DD6271" w:rsidRPr="00523472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2259F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Digitální dokumenty se po vyřízení (uzavření spisu) automatizovaně předávají centrální spisovně.</w:t>
            </w:r>
          </w:p>
        </w:tc>
        <w:tc>
          <w:tcPr>
            <w:tcW w:w="1240" w:type="dxa"/>
            <w:vAlign w:val="center"/>
          </w:tcPr>
          <w:p w:rsidR="00DD6271" w:rsidRPr="00523472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523472" w:rsidTr="00E37EF7">
        <w:trPr>
          <w:cantSplit/>
        </w:trPr>
        <w:tc>
          <w:tcPr>
            <w:tcW w:w="1101" w:type="dxa"/>
          </w:tcPr>
          <w:p w:rsidR="00DD6271" w:rsidRPr="00523472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030E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Analogové (a smíšené) spisy se nabízejí uživatelům k uložení do útvarové (či speciální) spisovny.</w:t>
            </w:r>
          </w:p>
        </w:tc>
        <w:tc>
          <w:tcPr>
            <w:tcW w:w="1240" w:type="dxa"/>
            <w:vAlign w:val="center"/>
          </w:tcPr>
          <w:p w:rsidR="00DD6271" w:rsidRPr="00523472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523472" w:rsidTr="00E37EF7">
        <w:trPr>
          <w:cantSplit/>
        </w:trPr>
        <w:tc>
          <w:tcPr>
            <w:tcW w:w="1101" w:type="dxa"/>
          </w:tcPr>
          <w:p w:rsidR="00DD6271" w:rsidRPr="00523472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40771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Uživatel může vybrat, do které spisovny analogové (smíšené) spisy ukládá.</w:t>
            </w:r>
          </w:p>
        </w:tc>
        <w:tc>
          <w:tcPr>
            <w:tcW w:w="1240" w:type="dxa"/>
            <w:vAlign w:val="center"/>
          </w:tcPr>
          <w:p w:rsidR="00DD6271" w:rsidRPr="00523472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523472" w:rsidTr="00E37EF7">
        <w:trPr>
          <w:cantSplit/>
        </w:trPr>
        <w:tc>
          <w:tcPr>
            <w:tcW w:w="1101" w:type="dxa"/>
          </w:tcPr>
          <w:p w:rsidR="00DD6271" w:rsidRPr="00523472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F752C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Předání do určité spisovny může administrátor spisovny nastavit automatizovaně dle spisového znaku spisu.</w:t>
            </w:r>
          </w:p>
        </w:tc>
        <w:tc>
          <w:tcPr>
            <w:tcW w:w="1240" w:type="dxa"/>
            <w:vAlign w:val="center"/>
          </w:tcPr>
          <w:p w:rsidR="00DD6271" w:rsidRPr="00523472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523472" w:rsidTr="00E37EF7">
        <w:trPr>
          <w:cantSplit/>
        </w:trPr>
        <w:tc>
          <w:tcPr>
            <w:tcW w:w="1101" w:type="dxa"/>
          </w:tcPr>
          <w:p w:rsidR="00DD6271" w:rsidRPr="00523472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030E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Předávání do spisovny je možné jednotlivě i hromadně.</w:t>
            </w:r>
          </w:p>
        </w:tc>
        <w:tc>
          <w:tcPr>
            <w:tcW w:w="1240" w:type="dxa"/>
            <w:vAlign w:val="center"/>
          </w:tcPr>
          <w:p w:rsidR="00DD6271" w:rsidRPr="00523472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523472" w:rsidTr="00E37EF7">
        <w:trPr>
          <w:cantSplit/>
        </w:trPr>
        <w:tc>
          <w:tcPr>
            <w:tcW w:w="1101" w:type="dxa"/>
          </w:tcPr>
          <w:p w:rsidR="00DD6271" w:rsidRPr="00523472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030E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předávání analogových (a smíšených) spisů generuje spisová služba seznam vybraných spisů, který se při předání a převzetí potvrzuje.</w:t>
            </w:r>
          </w:p>
        </w:tc>
        <w:tc>
          <w:tcPr>
            <w:tcW w:w="1240" w:type="dxa"/>
            <w:vAlign w:val="center"/>
          </w:tcPr>
          <w:p w:rsidR="00DD6271" w:rsidRPr="00523472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523472" w:rsidTr="00E37EF7">
        <w:trPr>
          <w:cantSplit/>
        </w:trPr>
        <w:tc>
          <w:tcPr>
            <w:tcW w:w="1101" w:type="dxa"/>
          </w:tcPr>
          <w:p w:rsidR="00DD6271" w:rsidRPr="00523472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030E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Administrátor spisovny může omylem předaný spis vrátit na útvar.</w:t>
            </w:r>
          </w:p>
        </w:tc>
        <w:tc>
          <w:tcPr>
            <w:tcW w:w="1240" w:type="dxa"/>
            <w:vAlign w:val="center"/>
          </w:tcPr>
          <w:p w:rsidR="00DD6271" w:rsidRPr="00523472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523472" w:rsidTr="00E37EF7">
        <w:trPr>
          <w:cantSplit/>
        </w:trPr>
        <w:tc>
          <w:tcPr>
            <w:tcW w:w="1101" w:type="dxa"/>
          </w:tcPr>
          <w:p w:rsidR="00DD6271" w:rsidRPr="00523472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BF5AE8">
            <w:pPr>
              <w:spacing w:before="60" w:after="60"/>
              <w:rPr>
                <w:rFonts w:ascii="Arial" w:hAnsi="Arial" w:cs="Arial"/>
              </w:rPr>
            </w:pPr>
            <w:r w:rsidRPr="002259F4">
              <w:rPr>
                <w:rFonts w:ascii="Arial" w:hAnsi="Arial" w:cs="Arial"/>
              </w:rPr>
              <w:t xml:space="preserve">Všechny vyřízené spisy </w:t>
            </w:r>
            <w:r>
              <w:rPr>
                <w:rFonts w:ascii="Arial" w:hAnsi="Arial" w:cs="Arial"/>
              </w:rPr>
              <w:t>(</w:t>
            </w:r>
            <w:r w:rsidRPr="002259F4">
              <w:rPr>
                <w:rFonts w:ascii="Arial" w:hAnsi="Arial" w:cs="Arial"/>
              </w:rPr>
              <w:t>dokumenty</w:t>
            </w:r>
            <w:r>
              <w:rPr>
                <w:rFonts w:ascii="Arial" w:hAnsi="Arial" w:cs="Arial"/>
              </w:rPr>
              <w:t>)</w:t>
            </w:r>
            <w:r w:rsidRPr="002259F4">
              <w:rPr>
                <w:rFonts w:ascii="Arial" w:hAnsi="Arial" w:cs="Arial"/>
              </w:rPr>
              <w:t xml:space="preserve"> jsou po dobu trvání skartační lhůty uloženy ve spisovně. </w:t>
            </w:r>
          </w:p>
        </w:tc>
        <w:tc>
          <w:tcPr>
            <w:tcW w:w="1240" w:type="dxa"/>
            <w:vAlign w:val="center"/>
          </w:tcPr>
          <w:p w:rsidR="00DD6271" w:rsidRPr="00523472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523472" w:rsidTr="00E37EF7">
        <w:trPr>
          <w:cantSplit/>
        </w:trPr>
        <w:tc>
          <w:tcPr>
            <w:tcW w:w="1101" w:type="dxa"/>
          </w:tcPr>
          <w:p w:rsidR="00DD6271" w:rsidRPr="00523472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Pr="002259F4" w:rsidRDefault="00DD6271" w:rsidP="00BF5AE8">
            <w:pPr>
              <w:spacing w:before="60" w:after="60"/>
              <w:rPr>
                <w:rFonts w:ascii="Arial" w:hAnsi="Arial" w:cs="Arial"/>
              </w:rPr>
            </w:pPr>
            <w:r w:rsidRPr="002259F4">
              <w:rPr>
                <w:rFonts w:ascii="Arial" w:hAnsi="Arial" w:cs="Arial"/>
              </w:rPr>
              <w:t>Dokumenty se ukládají podle spisového a skartačního plánu</w:t>
            </w:r>
            <w:r>
              <w:rPr>
                <w:rFonts w:ascii="Arial" w:hAnsi="Arial" w:cs="Arial"/>
              </w:rPr>
              <w:t xml:space="preserve"> a v rámci něj dle časového hlediska.</w:t>
            </w:r>
          </w:p>
        </w:tc>
        <w:tc>
          <w:tcPr>
            <w:tcW w:w="1240" w:type="dxa"/>
            <w:vAlign w:val="center"/>
          </w:tcPr>
          <w:p w:rsidR="00DD6271" w:rsidRPr="00523472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523472" w:rsidTr="00E37EF7">
        <w:trPr>
          <w:cantSplit/>
        </w:trPr>
        <w:tc>
          <w:tcPr>
            <w:tcW w:w="1101" w:type="dxa"/>
          </w:tcPr>
          <w:p w:rsidR="00DD6271" w:rsidRPr="00523472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Pr="002259F4" w:rsidRDefault="00DD6271" w:rsidP="0002435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dokumentů (spisů) uložených na spisovně má zpracovatelský útvar přístup pro čtení.</w:t>
            </w:r>
          </w:p>
        </w:tc>
        <w:tc>
          <w:tcPr>
            <w:tcW w:w="1240" w:type="dxa"/>
            <w:vAlign w:val="center"/>
          </w:tcPr>
          <w:p w:rsidR="00DD6271" w:rsidRPr="00523472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523472" w:rsidTr="00E37EF7">
        <w:trPr>
          <w:cantSplit/>
        </w:trPr>
        <w:tc>
          <w:tcPr>
            <w:tcW w:w="1101" w:type="dxa"/>
          </w:tcPr>
          <w:p w:rsidR="00DD6271" w:rsidRPr="00523472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BF5A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Přístup je stejný jako v době, kdy byl spis aktivní (tj. tytéž osoby).</w:t>
            </w:r>
          </w:p>
        </w:tc>
        <w:tc>
          <w:tcPr>
            <w:tcW w:w="1240" w:type="dxa"/>
            <w:vAlign w:val="center"/>
          </w:tcPr>
          <w:p w:rsidR="00DD6271" w:rsidRPr="00523472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523472" w:rsidTr="00E37EF7">
        <w:trPr>
          <w:cantSplit/>
        </w:trPr>
        <w:tc>
          <w:tcPr>
            <w:tcW w:w="1101" w:type="dxa"/>
          </w:tcPr>
          <w:p w:rsidR="00DD6271" w:rsidRPr="00523472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Pr="002259F4" w:rsidRDefault="00DD6271" w:rsidP="00B94FA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spis uložený ve spisovně je možné požádat o zápůjčku či nahlédnutí.</w:t>
            </w:r>
          </w:p>
        </w:tc>
        <w:tc>
          <w:tcPr>
            <w:tcW w:w="1240" w:type="dxa"/>
            <w:vAlign w:val="center"/>
          </w:tcPr>
          <w:p w:rsidR="00DD6271" w:rsidRPr="00523472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523472" w:rsidTr="00E37EF7">
        <w:trPr>
          <w:cantSplit/>
        </w:trPr>
        <w:tc>
          <w:tcPr>
            <w:tcW w:w="1101" w:type="dxa"/>
          </w:tcPr>
          <w:p w:rsidR="00DD6271" w:rsidRPr="00523472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334AB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Zápůjčku dokumentu (spisu) jiného útvaru zakládá uživatel, ale automaticky se nabídně ke schválení vedoucímu útvaru, který je vlastník dokumentu (spisu).</w:t>
            </w:r>
          </w:p>
        </w:tc>
        <w:tc>
          <w:tcPr>
            <w:tcW w:w="1240" w:type="dxa"/>
            <w:vAlign w:val="center"/>
          </w:tcPr>
          <w:p w:rsidR="00DD6271" w:rsidRPr="00523472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523472" w:rsidTr="00E37EF7">
        <w:trPr>
          <w:cantSplit/>
        </w:trPr>
        <w:tc>
          <w:tcPr>
            <w:tcW w:w="1101" w:type="dxa"/>
          </w:tcPr>
          <w:p w:rsidR="00DD6271" w:rsidRPr="00523472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2458D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Jedná-li se o digitální dokument (spis), zpřístupní se uživateli po schválení zápůjčky po dobu trvání zápůjčky.</w:t>
            </w:r>
          </w:p>
        </w:tc>
        <w:tc>
          <w:tcPr>
            <w:tcW w:w="1240" w:type="dxa"/>
            <w:vAlign w:val="center"/>
          </w:tcPr>
          <w:p w:rsidR="00DD6271" w:rsidRPr="00523472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523472" w:rsidTr="00E37EF7">
        <w:trPr>
          <w:cantSplit/>
        </w:trPr>
        <w:tc>
          <w:tcPr>
            <w:tcW w:w="1101" w:type="dxa"/>
          </w:tcPr>
          <w:p w:rsidR="00DD6271" w:rsidRPr="00523472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2458D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analogových (smíšených) dokumentů (spisů) se po schválení zápůjčky zobrazí správci spisovny žádost o zápůjčku, kterou má vyřídit.</w:t>
            </w:r>
          </w:p>
        </w:tc>
        <w:tc>
          <w:tcPr>
            <w:tcW w:w="1240" w:type="dxa"/>
            <w:vAlign w:val="center"/>
          </w:tcPr>
          <w:p w:rsidR="00DD6271" w:rsidRPr="00523472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523472" w:rsidTr="00E37EF7">
        <w:trPr>
          <w:cantSplit/>
        </w:trPr>
        <w:tc>
          <w:tcPr>
            <w:tcW w:w="1101" w:type="dxa"/>
          </w:tcPr>
          <w:p w:rsidR="00DD6271" w:rsidRPr="00523472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Pr="002259F4" w:rsidRDefault="00DD6271" w:rsidP="00C700D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Správce spisovny zapůjčuje spisy na základě žádosti. Spisová služba zápůjčky eviduje, zobrazuje jejich přehled a zapíše ukončení zápůjčky.</w:t>
            </w:r>
          </w:p>
        </w:tc>
        <w:tc>
          <w:tcPr>
            <w:tcW w:w="1240" w:type="dxa"/>
            <w:vAlign w:val="center"/>
          </w:tcPr>
          <w:p w:rsidR="00DD6271" w:rsidRPr="00523472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523472" w:rsidTr="00E37EF7">
        <w:trPr>
          <w:cantSplit/>
        </w:trPr>
        <w:tc>
          <w:tcPr>
            <w:tcW w:w="1101" w:type="dxa"/>
          </w:tcPr>
          <w:p w:rsidR="00DD6271" w:rsidRPr="00523472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Pr="002259F4" w:rsidRDefault="00DD6271" w:rsidP="002259F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nabízí útvarové (speciální) spisovně spisy k předání do centrální spisovny.</w:t>
            </w:r>
          </w:p>
        </w:tc>
        <w:tc>
          <w:tcPr>
            <w:tcW w:w="1240" w:type="dxa"/>
            <w:vAlign w:val="center"/>
          </w:tcPr>
          <w:p w:rsidR="00DD6271" w:rsidRPr="00523472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523472" w:rsidTr="00E37EF7">
        <w:trPr>
          <w:cantSplit/>
        </w:trPr>
        <w:tc>
          <w:tcPr>
            <w:tcW w:w="1101" w:type="dxa"/>
          </w:tcPr>
          <w:p w:rsidR="00DD6271" w:rsidRPr="00523472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Pr="002259F4" w:rsidRDefault="00DD6271" w:rsidP="002259F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Spisy je možné předat do spisovny jednotlivě i hromadně.</w:t>
            </w:r>
          </w:p>
        </w:tc>
        <w:tc>
          <w:tcPr>
            <w:tcW w:w="1240" w:type="dxa"/>
            <w:vAlign w:val="center"/>
          </w:tcPr>
          <w:p w:rsidR="00DD6271" w:rsidRPr="00523472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523472" w:rsidTr="00E37EF7">
        <w:trPr>
          <w:cantSplit/>
        </w:trPr>
        <w:tc>
          <w:tcPr>
            <w:tcW w:w="1101" w:type="dxa"/>
          </w:tcPr>
          <w:p w:rsidR="00DD6271" w:rsidRPr="00523472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EE3DF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zapíše do metadat spisu převzetí na spisovnu (každou).</w:t>
            </w:r>
          </w:p>
        </w:tc>
        <w:tc>
          <w:tcPr>
            <w:tcW w:w="1240" w:type="dxa"/>
            <w:vAlign w:val="center"/>
          </w:tcPr>
          <w:p w:rsidR="00DD6271" w:rsidRPr="00523472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523472" w:rsidTr="00E37EF7">
        <w:trPr>
          <w:cantSplit/>
        </w:trPr>
        <w:tc>
          <w:tcPr>
            <w:tcW w:w="1101" w:type="dxa"/>
          </w:tcPr>
          <w:p w:rsidR="00DD6271" w:rsidRPr="00523472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EE3DF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Administrátor spisovny může upravit některá metadata spisu, pokud to s ohledem na svou odbornost považuje za vhodné (např. spisový znak).</w:t>
            </w:r>
          </w:p>
        </w:tc>
        <w:tc>
          <w:tcPr>
            <w:tcW w:w="1240" w:type="dxa"/>
            <w:vAlign w:val="center"/>
          </w:tcPr>
          <w:p w:rsidR="00DD6271" w:rsidRPr="00523472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3A5B42" w:rsidRPr="00D94ED3" w:rsidRDefault="003A5B42" w:rsidP="003A5B42">
      <w:bookmarkStart w:id="40" w:name="_Toc495509280"/>
      <w:bookmarkStart w:id="41" w:name="_Toc531956001"/>
    </w:p>
    <w:p w:rsidR="00411884" w:rsidRPr="00067D33" w:rsidRDefault="00B90602" w:rsidP="00C74181">
      <w:pPr>
        <w:pStyle w:val="Nadpis1"/>
      </w:pPr>
      <w:bookmarkStart w:id="42" w:name="_Toc75187122"/>
      <w:r>
        <w:t xml:space="preserve">Oblast – </w:t>
      </w:r>
      <w:bookmarkEnd w:id="40"/>
      <w:bookmarkEnd w:id="41"/>
      <w:r w:rsidR="00EE3DF0">
        <w:t>Skartační řízení</w:t>
      </w:r>
      <w:bookmarkEnd w:id="4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240"/>
      </w:tblGrid>
      <w:tr w:rsidR="00DD6271" w:rsidRPr="00DE41BD" w:rsidTr="00E37EF7">
        <w:trPr>
          <w:cantSplit/>
          <w:tblHeader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D6271" w:rsidRPr="00DE41BD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DD6271" w:rsidRPr="00DE41BD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Požadavek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DD6271" w:rsidRPr="00DE41BD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132">
              <w:rPr>
                <w:rFonts w:ascii="Arial" w:hAnsi="Arial" w:cs="Arial"/>
                <w:b/>
                <w:bCs/>
              </w:rPr>
              <w:t>Splňuje (ANO/NE)</w:t>
            </w:r>
            <w:r w:rsidRPr="00067D3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D6271" w:rsidRPr="00DE41BD" w:rsidTr="00E37EF7">
        <w:trPr>
          <w:cantSplit/>
        </w:trPr>
        <w:tc>
          <w:tcPr>
            <w:tcW w:w="1101" w:type="dxa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Pr="00DE41BD" w:rsidRDefault="00DD6271" w:rsidP="00EE3DF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</w:t>
            </w:r>
            <w:r w:rsidRPr="00DE41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automaticky navrhuje </w:t>
            </w:r>
            <w:r w:rsidRPr="00EE3DF0">
              <w:rPr>
                <w:rFonts w:ascii="Arial" w:hAnsi="Arial" w:cs="Arial"/>
              </w:rPr>
              <w:t>dokumenty a spisy, kterým uplynula skartační lhůta</w:t>
            </w:r>
            <w:r>
              <w:rPr>
                <w:rFonts w:ascii="Arial" w:hAnsi="Arial" w:cs="Arial"/>
              </w:rPr>
              <w:t xml:space="preserve">, k zaření </w:t>
            </w:r>
            <w:r w:rsidRPr="00EE3DF0">
              <w:rPr>
                <w:rFonts w:ascii="Arial" w:hAnsi="Arial" w:cs="Arial"/>
              </w:rPr>
              <w:t>do skartačního řízení</w:t>
            </w:r>
            <w:r w:rsidRPr="00DE41BD"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01" w:type="dxa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EE3DF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provádí skartační řízení dávkově, aby nedocházelo k přetížení systému.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01" w:type="dxa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F109A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Spuštění skartačního řízení pro digitální spisy je správci spisovny oznámeno, ale probíhá automatizovaně.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01" w:type="dxa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F109A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Spuštění skartačního řízení pro analogové (smíšené) spisy je správci spisovny oznámeno, aby věděl, které spisy (věcné skupiny) má připravit. SIP se generuje automatizovaně.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01" w:type="dxa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8E371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s</w:t>
            </w:r>
            <w:r w:rsidRPr="00EE3DF0">
              <w:rPr>
                <w:rFonts w:ascii="Arial" w:hAnsi="Arial" w:cs="Arial"/>
              </w:rPr>
              <w:t xml:space="preserve">estaví seznam dokumentů </w:t>
            </w:r>
            <w:r>
              <w:rPr>
                <w:rFonts w:ascii="Arial" w:hAnsi="Arial" w:cs="Arial"/>
              </w:rPr>
              <w:t xml:space="preserve">(spisů) </w:t>
            </w:r>
            <w:r w:rsidRPr="00EE3DF0">
              <w:rPr>
                <w:rFonts w:ascii="Arial" w:hAnsi="Arial" w:cs="Arial"/>
              </w:rPr>
              <w:t xml:space="preserve">určených k posouzení ve skartačním řízení. Tento seznam je tvořen podle schématu XML pro vytvoření datového balíčku SIP stanoveného </w:t>
            </w:r>
            <w:r>
              <w:rPr>
                <w:rFonts w:ascii="Arial" w:hAnsi="Arial" w:cs="Arial"/>
              </w:rPr>
              <w:t>N</w:t>
            </w:r>
            <w:r w:rsidRPr="00EE3DF0">
              <w:rPr>
                <w:rFonts w:ascii="Arial" w:hAnsi="Arial" w:cs="Arial"/>
              </w:rPr>
              <w:t xml:space="preserve">árodním standardem a obsahuje metadata podle schématu XML pro zaznamenání popisných metadat uvnitř datového balíčku SIP stanoveného </w:t>
            </w:r>
            <w:r>
              <w:rPr>
                <w:rFonts w:ascii="Arial" w:hAnsi="Arial" w:cs="Arial"/>
              </w:rPr>
              <w:t>N</w:t>
            </w:r>
            <w:r w:rsidRPr="00EE3DF0">
              <w:rPr>
                <w:rFonts w:ascii="Arial" w:hAnsi="Arial" w:cs="Arial"/>
              </w:rPr>
              <w:t>árodním standardem.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01" w:type="dxa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906E5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Seznamy pro analogové (smíšené) spisy je možné generovat a tisknout.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01" w:type="dxa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7C3B6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provede export XML (</w:t>
            </w:r>
            <w:r w:rsidRPr="00906E58">
              <w:rPr>
                <w:rFonts w:ascii="Arial" w:hAnsi="Arial" w:cs="Arial"/>
              </w:rPr>
              <w:t>skartační návrh na vyřazení dokumentů, spisů a úředních razítek, včetně seznamů</w:t>
            </w:r>
            <w:r>
              <w:rPr>
                <w:rFonts w:ascii="Arial" w:hAnsi="Arial" w:cs="Arial"/>
              </w:rPr>
              <w:t xml:space="preserve"> Národnímu archivu) pro skartační řízení.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01" w:type="dxa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DD6271" w:rsidRDefault="00DD6271" w:rsidP="00FD07C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provede import metadat obsahující informace o rozhodnutí ve skartačním řízení (po odborné archivní prohlídce).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01" w:type="dxa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F109AD">
            <w:pPr>
              <w:spacing w:before="60" w:after="60"/>
              <w:rPr>
                <w:rFonts w:ascii="Arial" w:hAnsi="Arial" w:cs="Arial"/>
              </w:rPr>
            </w:pPr>
            <w:r w:rsidRPr="00894FF9">
              <w:rPr>
                <w:rFonts w:ascii="Arial" w:hAnsi="Arial" w:cs="Arial"/>
              </w:rPr>
              <w:t>Spisová služba zobrazí neschválené SIP balíčky</w:t>
            </w:r>
            <w:r>
              <w:rPr>
                <w:rFonts w:ascii="Arial" w:hAnsi="Arial" w:cs="Arial"/>
              </w:rPr>
              <w:t xml:space="preserve"> s chybovým hlášením, které Národní archiv nepřijal.</w:t>
            </w:r>
            <w:r w:rsidRPr="00894F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01" w:type="dxa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Pr="00906E58" w:rsidRDefault="00DD6271" w:rsidP="00A45E0B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894FF9">
              <w:rPr>
                <w:rFonts w:ascii="Arial" w:hAnsi="Arial" w:cs="Arial"/>
              </w:rPr>
              <w:t>Admin</w:t>
            </w:r>
            <w:r>
              <w:rPr>
                <w:rFonts w:ascii="Arial" w:hAnsi="Arial" w:cs="Arial"/>
              </w:rPr>
              <w:t>istrátor</w:t>
            </w:r>
            <w:r w:rsidRPr="00894FF9">
              <w:rPr>
                <w:rFonts w:ascii="Arial" w:hAnsi="Arial" w:cs="Arial"/>
              </w:rPr>
              <w:t xml:space="preserve"> spisovny může upravit spisy</w:t>
            </w:r>
            <w:r>
              <w:rPr>
                <w:rFonts w:ascii="Arial" w:hAnsi="Arial" w:cs="Arial"/>
              </w:rPr>
              <w:t xml:space="preserve"> (dle chybových hlášení)</w:t>
            </w:r>
            <w:r w:rsidRPr="00894FF9">
              <w:rPr>
                <w:rFonts w:ascii="Arial" w:hAnsi="Arial" w:cs="Arial"/>
              </w:rPr>
              <w:t>, aby vyhovovaly</w:t>
            </w:r>
            <w:r>
              <w:rPr>
                <w:rFonts w:ascii="Arial" w:hAnsi="Arial" w:cs="Arial"/>
              </w:rPr>
              <w:t>, pro tvorbu nových SIP balíčků</w:t>
            </w:r>
            <w:r w:rsidRPr="00894FF9"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01" w:type="dxa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DD6271" w:rsidRDefault="00DD6271" w:rsidP="00FD07C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přenos dokumentů a jejich metadat do archivu (u analogových jen metadat).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01" w:type="dxa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DD6271" w:rsidRDefault="00DD6271" w:rsidP="00FD07C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provede import metadat potvrzující úspěšné uložení archiválií v archivu (na základě potvrzení přenosu do archivu).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01" w:type="dxa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DD6271" w:rsidRDefault="00DD6271" w:rsidP="00FD07C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provede</w:t>
            </w:r>
            <w:r w:rsidRPr="000571DB">
              <w:rPr>
                <w:rFonts w:ascii="Arial" w:hAnsi="Arial" w:cs="Arial"/>
              </w:rPr>
              <w:t xml:space="preserve"> zničení dokumentů, které nebyly vybrány za archiválie, tak, že znehodnotí </w:t>
            </w:r>
            <w:r>
              <w:rPr>
                <w:rFonts w:ascii="Arial" w:hAnsi="Arial" w:cs="Arial"/>
              </w:rPr>
              <w:t xml:space="preserve">metadata (kromě hlavičky) </w:t>
            </w:r>
            <w:r w:rsidRPr="000571DB">
              <w:rPr>
                <w:rFonts w:ascii="Arial" w:hAnsi="Arial" w:cs="Arial"/>
              </w:rPr>
              <w:t>do podoby znemožňující jejich rekonstrukci a identifikaci obsahu</w:t>
            </w:r>
            <w:r>
              <w:rPr>
                <w:rFonts w:ascii="Arial" w:hAnsi="Arial" w:cs="Arial"/>
              </w:rPr>
              <w:t xml:space="preserve"> a provede smazání</w:t>
            </w:r>
            <w:r w:rsidRPr="000571DB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e</w:t>
            </w:r>
            <w:r w:rsidRPr="000571DB">
              <w:rPr>
                <w:rFonts w:ascii="Arial" w:hAnsi="Arial" w:cs="Arial"/>
              </w:rPr>
              <w:t xml:space="preserve"> spisové služby a </w:t>
            </w:r>
            <w:r>
              <w:rPr>
                <w:rFonts w:ascii="Arial" w:hAnsi="Arial" w:cs="Arial"/>
              </w:rPr>
              <w:t>všech</w:t>
            </w:r>
            <w:r w:rsidRPr="000571DB">
              <w:rPr>
                <w:rFonts w:ascii="Arial" w:hAnsi="Arial" w:cs="Arial"/>
              </w:rPr>
              <w:t xml:space="preserve"> úložišť. Obdobně </w:t>
            </w:r>
            <w:r>
              <w:rPr>
                <w:rFonts w:ascii="Arial" w:hAnsi="Arial" w:cs="Arial"/>
              </w:rPr>
              <w:t xml:space="preserve">se </w:t>
            </w:r>
            <w:r w:rsidRPr="000571DB">
              <w:rPr>
                <w:rFonts w:ascii="Arial" w:hAnsi="Arial" w:cs="Arial"/>
              </w:rPr>
              <w:t xml:space="preserve">postupuje při zničení dokumentů, které byly vybrány jako archiválie a jejichž repliky </w:t>
            </w:r>
            <w:r>
              <w:rPr>
                <w:rFonts w:ascii="Arial" w:hAnsi="Arial" w:cs="Arial"/>
              </w:rPr>
              <w:t xml:space="preserve">se </w:t>
            </w:r>
            <w:r w:rsidRPr="000571DB">
              <w:rPr>
                <w:rFonts w:ascii="Arial" w:hAnsi="Arial" w:cs="Arial"/>
              </w:rPr>
              <w:t>předal</w:t>
            </w:r>
            <w:r>
              <w:rPr>
                <w:rFonts w:ascii="Arial" w:hAnsi="Arial" w:cs="Arial"/>
              </w:rPr>
              <w:t>y</w:t>
            </w:r>
            <w:r w:rsidRPr="000571DB">
              <w:rPr>
                <w:rFonts w:ascii="Arial" w:hAnsi="Arial" w:cs="Arial"/>
              </w:rPr>
              <w:t xml:space="preserve"> do digitálního archivu.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01" w:type="dxa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DD6271" w:rsidRDefault="00DD6271" w:rsidP="004A6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i po přenosu nebo zničení uchovává hlavičku metadat (dokumentu, spisu, dílu, součásti a věcné skupiny).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3A5B42" w:rsidRPr="00D94ED3" w:rsidRDefault="003A5B42" w:rsidP="003A5B42">
      <w:bookmarkStart w:id="43" w:name="_Toc495509282"/>
      <w:bookmarkStart w:id="44" w:name="_Toc531956003"/>
    </w:p>
    <w:p w:rsidR="00411884" w:rsidRPr="00067D33" w:rsidRDefault="00B90602" w:rsidP="00C74181">
      <w:pPr>
        <w:pStyle w:val="Nadpis1"/>
      </w:pPr>
      <w:bookmarkStart w:id="45" w:name="_Toc75187123"/>
      <w:r>
        <w:t xml:space="preserve">Oblast – </w:t>
      </w:r>
      <w:bookmarkEnd w:id="43"/>
      <w:bookmarkEnd w:id="44"/>
      <w:r w:rsidR="001975FB">
        <w:t>Spisová rozluka</w:t>
      </w:r>
      <w:bookmarkEnd w:id="4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6915"/>
        <w:gridCol w:w="1240"/>
      </w:tblGrid>
      <w:tr w:rsidR="00DD6271" w:rsidRPr="00DE41BD" w:rsidTr="00E37EF7">
        <w:trPr>
          <w:cantSplit/>
          <w:tblHeader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DD6271" w:rsidRPr="00DE41BD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6915" w:type="dxa"/>
            <w:shd w:val="clear" w:color="auto" w:fill="D9D9D9" w:themeFill="background1" w:themeFillShade="D9"/>
            <w:vAlign w:val="center"/>
          </w:tcPr>
          <w:p w:rsidR="00DD6271" w:rsidRPr="00DE41BD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Požadavek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DD6271" w:rsidRPr="00DE41BD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132">
              <w:rPr>
                <w:rFonts w:ascii="Arial" w:hAnsi="Arial" w:cs="Arial"/>
                <w:b/>
                <w:bCs/>
              </w:rPr>
              <w:t>Splňuje (ANO/NE)</w:t>
            </w:r>
            <w:r w:rsidRPr="00067D3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D6271" w:rsidRPr="00DE41BD" w:rsidTr="00E37EF7">
        <w:trPr>
          <w:cantSplit/>
        </w:trPr>
        <w:tc>
          <w:tcPr>
            <w:tcW w:w="1131" w:type="dxa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15" w:type="dxa"/>
          </w:tcPr>
          <w:p w:rsidR="00DD6271" w:rsidRPr="00DE41BD" w:rsidRDefault="00DD6271" w:rsidP="001975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</w:t>
            </w:r>
            <w:r w:rsidRPr="00DE41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obsahuje nástroj (funkci) na provedení spisové rozluky.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31" w:type="dxa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15" w:type="dxa"/>
          </w:tcPr>
          <w:p w:rsidR="00DD6271" w:rsidRDefault="00DD6271" w:rsidP="001975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Administrátor spisovny vybírá dokumenty (spisy) do spisové rozluky. Výběr je možný pomocí hledání a filtrování. Výstup výběru je možné uložit či tisknout.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31" w:type="dxa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15" w:type="dxa"/>
          </w:tcPr>
          <w:p w:rsidR="00DD6271" w:rsidRPr="005C578F" w:rsidRDefault="00DD6271" w:rsidP="005C578F">
            <w:pPr>
              <w:spacing w:before="60" w:after="60"/>
              <w:rPr>
                <w:rFonts w:ascii="Arial" w:hAnsi="Arial" w:cs="Arial"/>
              </w:rPr>
            </w:pPr>
            <w:r w:rsidRPr="005C578F">
              <w:rPr>
                <w:rFonts w:ascii="Arial" w:hAnsi="Arial" w:cs="Arial"/>
              </w:rPr>
              <w:t>Admin</w:t>
            </w:r>
            <w:r>
              <w:rPr>
                <w:rFonts w:ascii="Arial" w:hAnsi="Arial" w:cs="Arial"/>
              </w:rPr>
              <w:t>istrátor</w:t>
            </w:r>
            <w:r w:rsidRPr="005C578F">
              <w:rPr>
                <w:rFonts w:ascii="Arial" w:hAnsi="Arial" w:cs="Arial"/>
              </w:rPr>
              <w:t xml:space="preserve"> spisovny dává pokyn k vytvoření SIP pro přenos jinému původci.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31" w:type="dxa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15" w:type="dxa"/>
          </w:tcPr>
          <w:p w:rsidR="00DD6271" w:rsidRPr="005C578F" w:rsidRDefault="00DD6271" w:rsidP="005C578F">
            <w:pPr>
              <w:spacing w:before="60" w:after="60"/>
              <w:rPr>
                <w:rFonts w:ascii="Arial" w:hAnsi="Arial" w:cs="Arial"/>
              </w:rPr>
            </w:pPr>
            <w:r w:rsidRPr="005C578F">
              <w:rPr>
                <w:rFonts w:ascii="Arial" w:hAnsi="Arial" w:cs="Arial"/>
              </w:rPr>
              <w:t>Vygenerované SIP jsou předány (např. přes ISDS, cloud, nebo datový nosič).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31" w:type="dxa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15" w:type="dxa"/>
          </w:tcPr>
          <w:p w:rsidR="00DD6271" w:rsidRPr="005C578F" w:rsidRDefault="00DD6271" w:rsidP="003A1D50">
            <w:pPr>
              <w:spacing w:before="60" w:after="60"/>
              <w:rPr>
                <w:rFonts w:ascii="Arial" w:hAnsi="Arial" w:cs="Arial"/>
              </w:rPr>
            </w:pPr>
            <w:r w:rsidRPr="005C578F">
              <w:rPr>
                <w:rFonts w:ascii="Arial" w:hAnsi="Arial" w:cs="Arial"/>
              </w:rPr>
              <w:t>Po provedení rozluky se provede obdobný (hromadný) výmaz jako po skartačním řízení, zaznamená se do metadat, že se jednalo o rozluku.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31" w:type="dxa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15" w:type="dxa"/>
          </w:tcPr>
          <w:p w:rsidR="00DD6271" w:rsidRPr="005C578F" w:rsidRDefault="00DD6271" w:rsidP="00F96815">
            <w:pPr>
              <w:spacing w:before="60" w:after="60"/>
              <w:rPr>
                <w:rFonts w:ascii="Arial" w:hAnsi="Arial" w:cs="Arial"/>
              </w:rPr>
            </w:pPr>
            <w:r w:rsidRPr="005C578F">
              <w:rPr>
                <w:rFonts w:ascii="Arial" w:hAnsi="Arial" w:cs="Arial"/>
              </w:rPr>
              <w:t xml:space="preserve">Spisová služba umí přijmout dokumenty (spisy), které v rámci rozluky </w:t>
            </w:r>
            <w:r>
              <w:rPr>
                <w:rFonts w:ascii="Arial" w:hAnsi="Arial" w:cs="Arial"/>
              </w:rPr>
              <w:t xml:space="preserve">původce </w:t>
            </w:r>
            <w:r w:rsidRPr="005C578F">
              <w:rPr>
                <w:rFonts w:ascii="Arial" w:hAnsi="Arial" w:cs="Arial"/>
              </w:rPr>
              <w:t>přijímá a zaevidovat je tyto dokumenty jako doručené.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3A5B42" w:rsidRPr="00D94ED3" w:rsidRDefault="003A5B42" w:rsidP="003A5B42">
      <w:bookmarkStart w:id="46" w:name="_Toc495509283"/>
      <w:bookmarkStart w:id="47" w:name="_Toc531956004"/>
    </w:p>
    <w:p w:rsidR="00411884" w:rsidRPr="00067D33" w:rsidRDefault="00B90602" w:rsidP="00C74181">
      <w:pPr>
        <w:pStyle w:val="Nadpis1"/>
      </w:pPr>
      <w:bookmarkStart w:id="48" w:name="_Toc75187124"/>
      <w:r>
        <w:t xml:space="preserve">Oblast – </w:t>
      </w:r>
      <w:bookmarkEnd w:id="46"/>
      <w:bookmarkEnd w:id="47"/>
      <w:r w:rsidR="00E33927">
        <w:t>K</w:t>
      </w:r>
      <w:r w:rsidR="004147F0">
        <w:t>onverze dokumentů</w:t>
      </w:r>
      <w:bookmarkEnd w:id="4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240"/>
      </w:tblGrid>
      <w:tr w:rsidR="00DD6271" w:rsidRPr="00DE41BD" w:rsidTr="00E37EF7">
        <w:trPr>
          <w:cantSplit/>
          <w:tblHeader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D6271" w:rsidRPr="00DE41BD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DD6271" w:rsidRPr="00DE41BD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Požadavek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DD6271" w:rsidRPr="00DE41BD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132">
              <w:rPr>
                <w:rFonts w:ascii="Arial" w:hAnsi="Arial" w:cs="Arial"/>
                <w:b/>
                <w:bCs/>
              </w:rPr>
              <w:t>Splňuje (ANO/NE)</w:t>
            </w:r>
            <w:r w:rsidRPr="00067D3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D6271" w:rsidRPr="00DE41BD" w:rsidTr="00E37EF7">
        <w:trPr>
          <w:cantSplit/>
        </w:trPr>
        <w:tc>
          <w:tcPr>
            <w:tcW w:w="1101" w:type="dxa"/>
            <w:shd w:val="clear" w:color="auto" w:fill="auto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</w:tcPr>
          <w:p w:rsidR="00DD6271" w:rsidRPr="00DE41BD" w:rsidRDefault="00DD6271" w:rsidP="004147F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</w:t>
            </w:r>
            <w:r w:rsidRPr="00DE41BD">
              <w:rPr>
                <w:rFonts w:ascii="Arial" w:hAnsi="Arial" w:cs="Arial"/>
              </w:rPr>
              <w:t xml:space="preserve"> umožňuje </w:t>
            </w:r>
            <w:r>
              <w:rPr>
                <w:rFonts w:ascii="Arial" w:hAnsi="Arial" w:cs="Arial"/>
              </w:rPr>
              <w:t>p</w:t>
            </w:r>
            <w:r w:rsidRPr="004147F0">
              <w:rPr>
                <w:rFonts w:ascii="Arial" w:hAnsi="Arial" w:cs="Arial"/>
              </w:rPr>
              <w:t>řevádění dokumentu v analogové podobě na dokument v digitální podobě a naopak a změnu datového formátu dokumentu v digitální podobě provádí postupem zaručujícím věrohodnost původu dokumentu, neporušitelnost obsahu, čitelnost dokumentu a bezpečnost procesu převádění nebo změny datového formátu.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01" w:type="dxa"/>
            <w:shd w:val="clear" w:color="auto" w:fill="auto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</w:tcPr>
          <w:p w:rsidR="00DD6271" w:rsidRDefault="00DD6271" w:rsidP="004147F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 konverzi do digitální podoby připojuje spisová služba doložku, kterou opatří kvalifikovanou pečetí a časovým razítkem.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01" w:type="dxa"/>
            <w:shd w:val="clear" w:color="auto" w:fill="auto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</w:tcPr>
          <w:p w:rsidR="00DD6271" w:rsidRDefault="00DD6271" w:rsidP="004147F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 konverzí do listinné podoby ověří spisová služba elektronické prvky na dokumentu a výsledek ověření zaznamená a uchová spolu s dokumentem.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01" w:type="dxa"/>
            <w:shd w:val="clear" w:color="auto" w:fill="auto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</w:tcPr>
          <w:p w:rsidR="00DD6271" w:rsidRDefault="00DD6271" w:rsidP="004147F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 konverzi do analogové podoby vyhotoví spisová služba doložku, kterou umožní vytisknout.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01" w:type="dxa"/>
            <w:shd w:val="clear" w:color="auto" w:fill="auto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</w:tcPr>
          <w:p w:rsidR="00DD6271" w:rsidRDefault="00DD6271" w:rsidP="004147F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Autorizovanou konverzi provádí spisová služba napojením na CzechPOINT na pozadí.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01" w:type="dxa"/>
            <w:shd w:val="clear" w:color="auto" w:fill="auto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</w:tcPr>
          <w:p w:rsidR="00DD6271" w:rsidRDefault="00DD6271" w:rsidP="00C562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Provedení autorizované konverze spustí uživatel nad konkrétním dokumentem. Jeho vyžadovaná součinnost je minimální.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01" w:type="dxa"/>
            <w:shd w:val="clear" w:color="auto" w:fill="auto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</w:tcPr>
          <w:p w:rsidR="00DD6271" w:rsidRDefault="00DD6271" w:rsidP="00C562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autorizovanou konverzi z elektronické podoby do listinné je možné využít služby České pošty, která poté dokument rovnou i doručí.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01" w:type="dxa"/>
            <w:shd w:val="clear" w:color="auto" w:fill="auto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</w:tcPr>
          <w:p w:rsidR="00DD6271" w:rsidRDefault="00DD6271" w:rsidP="00A2647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automatizovaně zapisuje evidenci provedených autorizovaných konverzí.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01" w:type="dxa"/>
            <w:shd w:val="clear" w:color="auto" w:fill="auto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</w:tcPr>
          <w:p w:rsidR="00DD6271" w:rsidRDefault="00DD6271" w:rsidP="00920C3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evidence autorizovaných konverzí je možné nahlížet a vyhledávat a filtrovat, případně exportovat (nebo tisknout).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rPr>
          <w:cantSplit/>
        </w:trPr>
        <w:tc>
          <w:tcPr>
            <w:tcW w:w="1101" w:type="dxa"/>
            <w:shd w:val="clear" w:color="auto" w:fill="auto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</w:tcPr>
          <w:p w:rsidR="00DD6271" w:rsidRDefault="00DD6271" w:rsidP="00920C3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Každá konverze provedená nad dokumentem se zapíše do jeho historie.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411884" w:rsidRPr="00067D33" w:rsidRDefault="00B90602" w:rsidP="00C74181">
      <w:pPr>
        <w:pStyle w:val="Nadpis1"/>
      </w:pPr>
      <w:bookmarkStart w:id="49" w:name="_Toc495508856"/>
      <w:bookmarkStart w:id="50" w:name="_Toc495509284"/>
      <w:bookmarkStart w:id="51" w:name="_Toc531956005"/>
      <w:bookmarkStart w:id="52" w:name="_Toc75187125"/>
      <w:bookmarkEnd w:id="49"/>
      <w:r>
        <w:t xml:space="preserve">Oblast – </w:t>
      </w:r>
      <w:bookmarkEnd w:id="50"/>
      <w:bookmarkEnd w:id="51"/>
      <w:r w:rsidR="00E33927">
        <w:t>Napojení na jiné systémy</w:t>
      </w:r>
      <w:bookmarkEnd w:id="5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240"/>
      </w:tblGrid>
      <w:tr w:rsidR="00DD6271" w:rsidRPr="00DE41BD" w:rsidTr="00E37EF7">
        <w:trPr>
          <w:tblHeader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D6271" w:rsidRPr="00DE41BD" w:rsidRDefault="00DD6271" w:rsidP="00DD6271">
            <w:pPr>
              <w:spacing w:before="60" w:after="60"/>
              <w:ind w:right="176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DD6271" w:rsidRPr="00DE41BD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Požadavek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DD6271" w:rsidRPr="00DE41BD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132">
              <w:rPr>
                <w:rFonts w:ascii="Arial" w:hAnsi="Arial" w:cs="Arial"/>
                <w:b/>
                <w:bCs/>
              </w:rPr>
              <w:t>Splňuje (ANO/NE)</w:t>
            </w:r>
            <w:r w:rsidRPr="00067D3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D6271" w:rsidRPr="00DE41BD" w:rsidTr="00E37EF7">
        <w:tc>
          <w:tcPr>
            <w:tcW w:w="1101" w:type="dxa"/>
            <w:shd w:val="clear" w:color="auto" w:fill="auto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</w:tcPr>
          <w:p w:rsidR="00DD6271" w:rsidRPr="00DE41BD" w:rsidRDefault="00DD6271" w:rsidP="00E339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</w:t>
            </w:r>
            <w:r w:rsidRPr="00DE41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je napojena na Základní registry pro ztotožňování odesilatelů a </w:t>
            </w:r>
            <w:r>
              <w:rPr>
                <w:rFonts w:ascii="Arial" w:hAnsi="Arial" w:cs="Arial"/>
              </w:rPr>
              <w:lastRenderedPageBreak/>
              <w:t>adresátů a dalších osob.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c>
          <w:tcPr>
            <w:tcW w:w="1101" w:type="dxa"/>
            <w:shd w:val="clear" w:color="auto" w:fill="auto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</w:tcPr>
          <w:p w:rsidR="00DD6271" w:rsidRDefault="00DD6271" w:rsidP="00E339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</w:t>
            </w:r>
            <w:r w:rsidRPr="00DE41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je napojena na CzechPOINT pro provádění autorizované konverze.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c>
          <w:tcPr>
            <w:tcW w:w="1101" w:type="dxa"/>
            <w:shd w:val="clear" w:color="auto" w:fill="auto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</w:tcPr>
          <w:p w:rsidR="00DD6271" w:rsidRDefault="00DD6271" w:rsidP="00E925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</w:t>
            </w:r>
            <w:r w:rsidRPr="00DE41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je napojena na profil</w:t>
            </w:r>
            <w:r w:rsidRPr="00E33927">
              <w:rPr>
                <w:rFonts w:ascii="Arial" w:hAnsi="Arial" w:cs="Arial"/>
              </w:rPr>
              <w:t xml:space="preserve"> zadavatele E</w:t>
            </w:r>
            <w:r>
              <w:rPr>
                <w:rFonts w:ascii="Arial" w:hAnsi="Arial" w:cs="Arial"/>
              </w:rPr>
              <w:t>-</w:t>
            </w:r>
            <w:r w:rsidRPr="00E33927">
              <w:rPr>
                <w:rFonts w:ascii="Arial" w:hAnsi="Arial" w:cs="Arial"/>
              </w:rPr>
              <w:t>ZAK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c>
          <w:tcPr>
            <w:tcW w:w="1101" w:type="dxa"/>
            <w:shd w:val="clear" w:color="auto" w:fill="auto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</w:tcPr>
          <w:p w:rsidR="00DD6271" w:rsidRDefault="00DD6271" w:rsidP="007D0C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obsahuje napojení na ekonomický informační</w:t>
            </w:r>
            <w:r w:rsidRPr="00E92545">
              <w:rPr>
                <w:rFonts w:ascii="Arial" w:hAnsi="Arial" w:cs="Arial"/>
              </w:rPr>
              <w:t xml:space="preserve"> systém</w:t>
            </w:r>
            <w:r>
              <w:rPr>
                <w:rFonts w:ascii="Arial" w:hAnsi="Arial" w:cs="Arial"/>
              </w:rPr>
              <w:t xml:space="preserve"> pro předání zaevidované e-faktury do ekonomického systému (SAP).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c>
          <w:tcPr>
            <w:tcW w:w="1101" w:type="dxa"/>
            <w:shd w:val="clear" w:color="auto" w:fill="auto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</w:tcPr>
          <w:p w:rsidR="00DD6271" w:rsidRDefault="00DD6271" w:rsidP="007D0C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je napojená na centrální e-mailovou schránku původce.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c>
          <w:tcPr>
            <w:tcW w:w="1101" w:type="dxa"/>
            <w:shd w:val="clear" w:color="auto" w:fill="auto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</w:tcPr>
          <w:p w:rsidR="00DD6271" w:rsidRDefault="00DD6271" w:rsidP="00D84A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obsahuje rozhraní pro napojení na další informační systémy provozované u původce (napojení dle Národního standardu).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DE41BD" w:rsidTr="00E37EF7">
        <w:tc>
          <w:tcPr>
            <w:tcW w:w="1101" w:type="dxa"/>
            <w:shd w:val="clear" w:color="auto" w:fill="auto"/>
          </w:tcPr>
          <w:p w:rsidR="00DD6271" w:rsidRPr="00DE41BD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</w:tcPr>
          <w:p w:rsidR="00DD6271" w:rsidRDefault="00DD6271" w:rsidP="007D0C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obsahuje synchronní i asynchronní části rozhraní.</w:t>
            </w:r>
          </w:p>
        </w:tc>
        <w:tc>
          <w:tcPr>
            <w:tcW w:w="1240" w:type="dxa"/>
            <w:vAlign w:val="center"/>
          </w:tcPr>
          <w:p w:rsidR="00DD6271" w:rsidRPr="00DE41BD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FD2A67" w:rsidRPr="00DE41BD" w:rsidRDefault="00FD2A67" w:rsidP="00720B01">
      <w:pPr>
        <w:spacing w:before="60" w:after="60"/>
        <w:ind w:right="176"/>
        <w:jc w:val="center"/>
        <w:rPr>
          <w:rFonts w:ascii="Arial" w:hAnsi="Arial" w:cs="Arial"/>
        </w:rPr>
        <w:sectPr w:rsidR="00FD2A67" w:rsidRPr="00DE41BD" w:rsidSect="00E37EF7">
          <w:headerReference w:type="default" r:id="rId8"/>
          <w:footerReference w:type="default" r:id="rId9"/>
          <w:headerReference w:type="first" r:id="rId10"/>
          <w:pgSz w:w="11906" w:h="16838"/>
          <w:pgMar w:top="735" w:right="1418" w:bottom="993" w:left="1418" w:header="426" w:footer="325" w:gutter="0"/>
          <w:cols w:space="708"/>
          <w:docGrid w:linePitch="360"/>
        </w:sectPr>
      </w:pPr>
    </w:p>
    <w:p w:rsidR="004256F8" w:rsidRPr="006A5FD6" w:rsidRDefault="004256F8" w:rsidP="006A5FD6">
      <w:bookmarkStart w:id="53" w:name="_Toc475544159"/>
      <w:bookmarkStart w:id="54" w:name="_Toc495509287"/>
      <w:bookmarkStart w:id="55" w:name="_Toc531956007"/>
    </w:p>
    <w:p w:rsidR="009F7F21" w:rsidRPr="00067D33" w:rsidRDefault="00B90602" w:rsidP="00C74181">
      <w:pPr>
        <w:pStyle w:val="Nadpis1"/>
      </w:pPr>
      <w:bookmarkStart w:id="56" w:name="_Toc75187126"/>
      <w:bookmarkEnd w:id="53"/>
      <w:bookmarkEnd w:id="54"/>
      <w:bookmarkEnd w:id="55"/>
      <w:r>
        <w:t xml:space="preserve">Oblast – </w:t>
      </w:r>
      <w:r w:rsidR="0036680C">
        <w:t>Termíny</w:t>
      </w:r>
      <w:bookmarkEnd w:id="5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240"/>
      </w:tblGrid>
      <w:tr w:rsidR="00DD6271" w:rsidRPr="004256F8" w:rsidTr="00E37EF7">
        <w:trPr>
          <w:tblHeader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D6271" w:rsidRPr="004256F8" w:rsidRDefault="00DD6271" w:rsidP="00DD6271">
            <w:pPr>
              <w:spacing w:before="60" w:after="60"/>
              <w:ind w:right="176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DD6271" w:rsidRPr="004256F8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Požadavek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DD6271" w:rsidRPr="004256F8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132">
              <w:rPr>
                <w:rFonts w:ascii="Arial" w:hAnsi="Arial" w:cs="Arial"/>
                <w:b/>
                <w:bCs/>
              </w:rPr>
              <w:t>Splňuje (ANO/NE)</w:t>
            </w:r>
            <w:r w:rsidRPr="00067D3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Pr="004256F8" w:rsidRDefault="00DD6271" w:rsidP="00366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 spisem a dokumentem je možné zadat termín plnění.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366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Termíny (zadané k entitám) je možné zobrazovat, filtrovat a třídit (tisknout).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B34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možné nastavit upozornění na blížící se termín x propadnutý termín.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B34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využívá barevného odlišení blížících se a propadnutých termínů.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FD2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Kromě termínů zadaných nadřízeným je možné dokumentům a spisům přidat lhůtu (např. nabytí právní moci).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2A7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hlídá nevyřízené dokumenty a spisy, ve kterých nebyla během určité doby (stanovené administrátorem) provedena žádná editace a upozorní na tyto entity.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2A7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generuje statistiky (např. propadnutých termínů, počtu vyřízených dokumentů za určité období apod.).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2A7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Statistiky je možné exportovat a tisknout.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2A7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Tyto statistiky jsou dostupné zejména vedoucím a správcům spisovny.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3F7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upozorňuje na nutnost předání listinných (smíšených) spisů do spisovny (překročí-li uložení u útvaru určitou administrátorem spisovny stanovenou lhůtu).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720B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3A5B42" w:rsidRPr="00D94ED3" w:rsidRDefault="003A5B42" w:rsidP="003A5B42"/>
    <w:p w:rsidR="007B1F83" w:rsidRPr="00067D33" w:rsidRDefault="007B1F83" w:rsidP="00C74181">
      <w:pPr>
        <w:pStyle w:val="Nadpis1"/>
      </w:pPr>
      <w:bookmarkStart w:id="57" w:name="_Toc75187127"/>
      <w:r>
        <w:t>Oblast – Historie</w:t>
      </w:r>
      <w:r w:rsidR="009C5057">
        <w:t xml:space="preserve"> a transakční protokol</w:t>
      </w:r>
      <w:bookmarkEnd w:id="5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240"/>
      </w:tblGrid>
      <w:tr w:rsidR="00DD6271" w:rsidRPr="004256F8" w:rsidTr="00E37EF7">
        <w:trPr>
          <w:tblHeader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D6271" w:rsidRPr="004256F8" w:rsidRDefault="00DD6271" w:rsidP="00DD6271">
            <w:pPr>
              <w:spacing w:before="60" w:after="60"/>
              <w:ind w:right="176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DD6271" w:rsidRPr="004256F8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Požadavek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DD6271" w:rsidRPr="004256F8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132">
              <w:rPr>
                <w:rFonts w:ascii="Arial" w:hAnsi="Arial" w:cs="Arial"/>
                <w:b/>
                <w:bCs/>
              </w:rPr>
              <w:t>Splňuje (ANO/NE)</w:t>
            </w:r>
            <w:r w:rsidRPr="00067D3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Pr="004256F8" w:rsidRDefault="00DD6271" w:rsidP="00B60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Každý dokument, spis, oběh, úkol (entita) má uživatelsky čitelnou historii operací.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9C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 každou entitou je veden transakční protokol dle právních předpisů.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9C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Transakční protokol není možné editovat.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E3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zaznamená pokusy o narušení transakčního protokolu.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9C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transakčního protokolu je možné zpětně rekonstruovat, k jakým změnám (operacím) nad entitou došlo.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9C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Transakční protokol je možné ztvárnit.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9C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vytváří denní obsah transakčního protokolu, který opatří elektronickými prvky a uloží.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9C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transakčním protokolu je možné filtrovat a hledat alespoň dle nejdůležitějších metadat (uživatel, datum a čas, typ operace, jednoznačný identifikátor, číslo jednací a spisová značka).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7B1F83" w:rsidRDefault="007B1F83" w:rsidP="007B1F83">
      <w:pPr>
        <w:rPr>
          <w:rFonts w:ascii="Arial" w:hAnsi="Arial" w:cs="Arial"/>
        </w:rPr>
      </w:pPr>
    </w:p>
    <w:p w:rsidR="00B60ED0" w:rsidRPr="00067D33" w:rsidRDefault="00B60ED0" w:rsidP="00C74181">
      <w:pPr>
        <w:pStyle w:val="Nadpis1"/>
      </w:pPr>
      <w:bookmarkStart w:id="58" w:name="_Toc75187128"/>
      <w:r>
        <w:t>Oblast – Typový spis</w:t>
      </w:r>
      <w:bookmarkEnd w:id="5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240"/>
      </w:tblGrid>
      <w:tr w:rsidR="00DD6271" w:rsidRPr="004256F8" w:rsidTr="00E37EF7">
        <w:trPr>
          <w:tblHeader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D6271" w:rsidRPr="004256F8" w:rsidRDefault="00DD6271" w:rsidP="00DD6271">
            <w:pPr>
              <w:spacing w:before="60" w:after="60"/>
              <w:ind w:right="176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DD6271" w:rsidRPr="004256F8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Požadavek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DD6271" w:rsidRPr="004256F8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132">
              <w:rPr>
                <w:rFonts w:ascii="Arial" w:hAnsi="Arial" w:cs="Arial"/>
                <w:b/>
                <w:bCs/>
              </w:rPr>
              <w:t>Splňuje (ANO/NE)</w:t>
            </w:r>
            <w:r w:rsidRPr="00067D3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Pr="004256F8" w:rsidRDefault="00DD6271" w:rsidP="0051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tvořit typové spisy.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81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obsahuje typový spis k dokumentaci o spisové službě (podporuje existenci takového typového spisu) na celou dobu životnosti spisové služby.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795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Typové spisy se skládají z dílů a součástí.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51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Administrátor (nebo administrátor spisovny) může stanovit strukturu typového spisu.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795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Díl typového spisu je možné samostatně uzavřít.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51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Administrátor spisovny může nastavit dílům typového spisu období, po kterém bude díl uzavřen.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795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každé součásti je otevřen pouze jeden (poslední) díl.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795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Vkládat dokumenty lze jen do otevřeného dílu.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C74181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795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existujícího typového spisu lze přidávat další součásti.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511D7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3A5B42" w:rsidRPr="00D94ED3" w:rsidRDefault="003A5B42" w:rsidP="003A5B42"/>
    <w:p w:rsidR="00164E84" w:rsidRPr="00067D33" w:rsidRDefault="00164E84" w:rsidP="00164E84">
      <w:pPr>
        <w:pStyle w:val="Nadpis1"/>
      </w:pPr>
      <w:bookmarkStart w:id="59" w:name="_Toc75187129"/>
      <w:r>
        <w:t>Oblast – Vyhledávání</w:t>
      </w:r>
      <w:bookmarkEnd w:id="5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240"/>
      </w:tblGrid>
      <w:tr w:rsidR="00DD6271" w:rsidRPr="004256F8" w:rsidTr="00E37EF7">
        <w:trPr>
          <w:tblHeader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D6271" w:rsidRPr="004256F8" w:rsidRDefault="00DD6271" w:rsidP="00DD6271">
            <w:pPr>
              <w:spacing w:before="60" w:after="60"/>
              <w:ind w:right="176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DD6271" w:rsidRPr="004256F8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Požadavek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DD6271" w:rsidRPr="004256F8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132">
              <w:rPr>
                <w:rFonts w:ascii="Arial" w:hAnsi="Arial" w:cs="Arial"/>
                <w:b/>
                <w:bCs/>
              </w:rPr>
              <w:t>Splňuje (ANO/NE)</w:t>
            </w:r>
            <w:r w:rsidRPr="00067D3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164E84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Pr="004256F8" w:rsidRDefault="00DD6271" w:rsidP="00164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obsahuje vyhledávání napříč celým svým obsahem.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F417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164E84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Pr="004256F8" w:rsidRDefault="00DD6271" w:rsidP="00164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nabízí vyhledávání v každém pohledu (prohledává jen tento pohled).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F417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164E84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164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vyhledávat dle všech metadat i jejich kombinací.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F417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164E84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164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seřazovat výsledky dle všech zobrazených metadat.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F417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164E84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164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filtrovat výsledky dle všech zobrazených metadat.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F417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164E84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164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možné exportovat a tisknout výsledky hledání.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F417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164E84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164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 vyhledání dokumentu (spisu), na který nemá uživatel oprávnění, se mu zobrazí jen hlavička metadat.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F417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164E84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CD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Dokumenty (spisy) označené jako citlivé nezobrazí uživateli, který k nim nemá přístup, ani hlavičku metadat.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F417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164E84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CD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fulltextové vyhledávání.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F417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164E84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CD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umožňuje prohledávání obsahů komponent.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F417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B60ED0" w:rsidRDefault="00B60ED0" w:rsidP="00B60ED0">
      <w:pPr>
        <w:rPr>
          <w:rFonts w:ascii="Arial" w:hAnsi="Arial" w:cs="Arial"/>
        </w:rPr>
      </w:pPr>
    </w:p>
    <w:p w:rsidR="001256D4" w:rsidRPr="00067D33" w:rsidRDefault="001256D4" w:rsidP="001256D4">
      <w:pPr>
        <w:pStyle w:val="Nadpis1"/>
      </w:pPr>
      <w:bookmarkStart w:id="60" w:name="_Toc75187130"/>
      <w:r>
        <w:t>Oblast – Bezpečnost</w:t>
      </w:r>
      <w:bookmarkEnd w:id="6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240"/>
      </w:tblGrid>
      <w:tr w:rsidR="00DD6271" w:rsidRPr="004256F8" w:rsidTr="00E37EF7">
        <w:trPr>
          <w:tblHeader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D6271" w:rsidRPr="004256F8" w:rsidRDefault="00DD6271" w:rsidP="00DD6271">
            <w:pPr>
              <w:spacing w:before="60" w:after="60"/>
              <w:ind w:right="176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DD6271" w:rsidRPr="004256F8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7D33">
              <w:rPr>
                <w:rFonts w:ascii="Arial" w:hAnsi="Arial" w:cs="Arial"/>
                <w:b/>
                <w:bCs/>
              </w:rPr>
              <w:t>Požadavek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DD6271" w:rsidRPr="004256F8" w:rsidRDefault="00DD6271" w:rsidP="00DD62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132">
              <w:rPr>
                <w:rFonts w:ascii="Arial" w:hAnsi="Arial" w:cs="Arial"/>
                <w:b/>
                <w:bCs/>
              </w:rPr>
              <w:t>Splňuje (ANO/NE)</w:t>
            </w:r>
            <w:r w:rsidRPr="00067D3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164E84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Pr="004256F8" w:rsidRDefault="00DD6271" w:rsidP="00363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Komunikace spisové služby s externími subjekty (službami) je zabezpečená.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3638E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164E84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C92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Dodavatel spisové služby si je vědom toho, že se jedná o významný informační systém podle právních předpisů.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3638E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D6271" w:rsidRPr="004256F8" w:rsidTr="00E37EF7">
        <w:tc>
          <w:tcPr>
            <w:tcW w:w="1101" w:type="dxa"/>
            <w:shd w:val="clear" w:color="auto" w:fill="auto"/>
          </w:tcPr>
          <w:p w:rsidR="00DD6271" w:rsidRPr="004256F8" w:rsidRDefault="00DD6271" w:rsidP="00164E84">
            <w:pPr>
              <w:pStyle w:val="Odstavecseseznamem"/>
              <w:numPr>
                <w:ilvl w:val="0"/>
                <w:numId w:val="19"/>
              </w:numPr>
              <w:spacing w:before="60" w:after="60"/>
              <w:ind w:right="176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D6271" w:rsidRDefault="00DD6271" w:rsidP="00F2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služba ukládá informace o pokusu o narušení systému dle Národního standardu.</w:t>
            </w:r>
          </w:p>
        </w:tc>
        <w:tc>
          <w:tcPr>
            <w:tcW w:w="1240" w:type="dxa"/>
            <w:vAlign w:val="center"/>
          </w:tcPr>
          <w:p w:rsidR="00DD6271" w:rsidRPr="004256F8" w:rsidRDefault="00DD6271" w:rsidP="003638E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496F43" w:rsidRDefault="00496F43" w:rsidP="00720B01">
      <w:pPr>
        <w:rPr>
          <w:rFonts w:ascii="Arial" w:hAnsi="Arial" w:cs="Arial"/>
        </w:rPr>
      </w:pPr>
    </w:p>
    <w:sectPr w:rsidR="00496F43" w:rsidSect="006D1B80">
      <w:type w:val="continuous"/>
      <w:pgSz w:w="11906" w:h="16838"/>
      <w:pgMar w:top="993" w:right="1418" w:bottom="1702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66" w:rsidRDefault="00797266" w:rsidP="00411884">
      <w:pPr>
        <w:spacing w:line="240" w:lineRule="auto"/>
      </w:pPr>
      <w:r>
        <w:separator/>
      </w:r>
    </w:p>
  </w:endnote>
  <w:endnote w:type="continuationSeparator" w:id="0">
    <w:p w:rsidR="00797266" w:rsidRDefault="00797266" w:rsidP="00411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67" w:rsidRPr="003A5B42" w:rsidRDefault="00F41467" w:rsidP="00E37EF7">
    <w:pPr>
      <w:pStyle w:val="Zpat"/>
      <w:pBdr>
        <w:top w:val="single" w:sz="4" w:space="1" w:color="auto"/>
      </w:pBdr>
      <w:jc w:val="right"/>
    </w:pPr>
    <w:r w:rsidRPr="00B37804">
      <w:rPr>
        <w:rFonts w:cs="Arial"/>
      </w:rPr>
      <w:t xml:space="preserve">Stránka </w:t>
    </w:r>
    <w:r w:rsidRPr="00B37804">
      <w:rPr>
        <w:rFonts w:cs="Arial"/>
        <w:bCs/>
      </w:rPr>
      <w:fldChar w:fldCharType="begin"/>
    </w:r>
    <w:r w:rsidRPr="00B37804">
      <w:rPr>
        <w:rFonts w:cs="Arial"/>
        <w:bCs/>
      </w:rPr>
      <w:instrText>PAGE</w:instrText>
    </w:r>
    <w:r w:rsidRPr="00B37804">
      <w:rPr>
        <w:rFonts w:cs="Arial"/>
        <w:bCs/>
      </w:rPr>
      <w:fldChar w:fldCharType="separate"/>
    </w:r>
    <w:r w:rsidR="004829DC">
      <w:rPr>
        <w:rFonts w:cs="Arial"/>
        <w:bCs/>
        <w:noProof/>
      </w:rPr>
      <w:t>1</w:t>
    </w:r>
    <w:r w:rsidRPr="00B37804">
      <w:rPr>
        <w:rFonts w:cs="Arial"/>
        <w:bCs/>
      </w:rPr>
      <w:fldChar w:fldCharType="end"/>
    </w:r>
    <w:r w:rsidRPr="00B37804">
      <w:rPr>
        <w:rFonts w:cs="Arial"/>
      </w:rPr>
      <w:t xml:space="preserve"> (celkem </w:t>
    </w:r>
    <w:r w:rsidRPr="00B37804">
      <w:rPr>
        <w:rFonts w:cs="Arial"/>
        <w:bCs/>
      </w:rPr>
      <w:fldChar w:fldCharType="begin"/>
    </w:r>
    <w:r w:rsidRPr="00B37804">
      <w:rPr>
        <w:rFonts w:cs="Arial"/>
        <w:bCs/>
      </w:rPr>
      <w:instrText>NUMPAGES</w:instrText>
    </w:r>
    <w:r w:rsidRPr="00B37804">
      <w:rPr>
        <w:rFonts w:cs="Arial"/>
        <w:bCs/>
      </w:rPr>
      <w:fldChar w:fldCharType="separate"/>
    </w:r>
    <w:r w:rsidR="004829DC">
      <w:rPr>
        <w:rFonts w:cs="Arial"/>
        <w:bCs/>
        <w:noProof/>
      </w:rPr>
      <w:t>17</w:t>
    </w:r>
    <w:r w:rsidRPr="00B37804">
      <w:rPr>
        <w:rFonts w:cs="Arial"/>
        <w:bCs/>
      </w:rPr>
      <w:fldChar w:fldCharType="end"/>
    </w:r>
    <w:r w:rsidRPr="00B37804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66" w:rsidRDefault="00797266" w:rsidP="00411884">
      <w:pPr>
        <w:spacing w:line="240" w:lineRule="auto"/>
      </w:pPr>
      <w:r>
        <w:separator/>
      </w:r>
    </w:p>
  </w:footnote>
  <w:footnote w:type="continuationSeparator" w:id="0">
    <w:p w:rsidR="00797266" w:rsidRDefault="00797266" w:rsidP="00411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67" w:rsidRPr="00BC7A32" w:rsidRDefault="00F41467" w:rsidP="00BC7A32">
    <w:pPr>
      <w:spacing w:after="120"/>
      <w:ind w:left="540"/>
      <w:jc w:val="right"/>
      <w:rPr>
        <w:rFonts w:ascii="Arial" w:hAnsi="Arial" w:cs="Arial"/>
        <w:sz w:val="20"/>
        <w:szCs w:val="20"/>
      </w:rPr>
    </w:pPr>
    <w:r w:rsidRPr="00BC7A32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1</w:t>
    </w:r>
    <w:r w:rsidRPr="00BC7A32">
      <w:rPr>
        <w:rFonts w:ascii="Arial" w:hAnsi="Arial" w:cs="Arial"/>
        <w:sz w:val="20"/>
        <w:szCs w:val="20"/>
      </w:rPr>
      <w:t xml:space="preserve"> </w:t>
    </w:r>
    <w:r w:rsidRPr="00CF43DA">
      <w:rPr>
        <w:rFonts w:ascii="Arial" w:hAnsi="Arial" w:cs="Arial"/>
        <w:sz w:val="20"/>
        <w:szCs w:val="20"/>
      </w:rPr>
      <w:t>Minimální technické požadavky zadavatele na spisovou službu</w:t>
    </w:r>
  </w:p>
  <w:p w:rsidR="00F41467" w:rsidRPr="00411884" w:rsidRDefault="00F41467" w:rsidP="003A5B42">
    <w:pPr>
      <w:pStyle w:val="Zhlav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F41467" w:rsidRPr="004C0774" w:rsidTr="00F4175E">
      <w:tc>
        <w:tcPr>
          <w:tcW w:w="6345" w:type="dxa"/>
          <w:shd w:val="clear" w:color="auto" w:fill="auto"/>
        </w:tcPr>
        <w:p w:rsidR="00F41467" w:rsidRDefault="00F41467" w:rsidP="00F4175E">
          <w:pPr>
            <w:tabs>
              <w:tab w:val="left" w:pos="1206"/>
            </w:tabs>
            <w:jc w:val="left"/>
            <w:rPr>
              <w:rFonts w:ascii="Cambria" w:hAnsi="Cambria" w:cs="Arial"/>
              <w:b/>
              <w:color w:val="1F497D"/>
              <w:sz w:val="44"/>
              <w:szCs w:val="40"/>
            </w:rPr>
          </w:pPr>
          <w:r w:rsidRPr="004C0774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  <w:p w:rsidR="00F41467" w:rsidRPr="004C0774" w:rsidRDefault="00F41467" w:rsidP="00F4175E">
          <w:pPr>
            <w:tabs>
              <w:tab w:val="left" w:pos="1206"/>
            </w:tabs>
            <w:jc w:val="left"/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color w:val="1F497D"/>
              <w:sz w:val="28"/>
              <w:szCs w:val="26"/>
            </w:rPr>
            <w:t>Odbor informatiky</w:t>
          </w:r>
        </w:p>
      </w:tc>
      <w:tc>
        <w:tcPr>
          <w:tcW w:w="3544" w:type="dxa"/>
          <w:shd w:val="clear" w:color="auto" w:fill="auto"/>
        </w:tcPr>
        <w:p w:rsidR="00F41467" w:rsidRPr="004C0774" w:rsidRDefault="00F41467" w:rsidP="00F4175E">
          <w:pPr>
            <w:tabs>
              <w:tab w:val="center" w:pos="4536"/>
              <w:tab w:val="right" w:pos="9072"/>
            </w:tabs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6BB38D4F" wp14:editId="6240F886">
                <wp:extent cx="1797050" cy="520700"/>
                <wp:effectExtent l="0" t="0" r="0" b="0"/>
                <wp:docPr id="4" name="Obrázek 4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1467" w:rsidRDefault="00F414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26056C5"/>
    <w:multiLevelType w:val="hybridMultilevel"/>
    <w:tmpl w:val="5B5E8024"/>
    <w:lvl w:ilvl="0" w:tplc="500E9B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3705A7"/>
    <w:multiLevelType w:val="hybridMultilevel"/>
    <w:tmpl w:val="11AE8B24"/>
    <w:lvl w:ilvl="0" w:tplc="500E9B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2522F"/>
    <w:multiLevelType w:val="hybridMultilevel"/>
    <w:tmpl w:val="11AE8B24"/>
    <w:lvl w:ilvl="0" w:tplc="500E9B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2BF8"/>
    <w:multiLevelType w:val="hybridMultilevel"/>
    <w:tmpl w:val="87BCB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4E67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47BF6"/>
    <w:multiLevelType w:val="hybridMultilevel"/>
    <w:tmpl w:val="8140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228AB"/>
    <w:multiLevelType w:val="hybridMultilevel"/>
    <w:tmpl w:val="D32A6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25C2C"/>
    <w:multiLevelType w:val="hybridMultilevel"/>
    <w:tmpl w:val="6868DD58"/>
    <w:lvl w:ilvl="0" w:tplc="08949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46E3D"/>
    <w:multiLevelType w:val="hybridMultilevel"/>
    <w:tmpl w:val="695C5B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D5063"/>
    <w:multiLevelType w:val="hybridMultilevel"/>
    <w:tmpl w:val="29728866"/>
    <w:lvl w:ilvl="0" w:tplc="500E9B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D00CD"/>
    <w:multiLevelType w:val="multilevel"/>
    <w:tmpl w:val="E8F8189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303302C"/>
    <w:multiLevelType w:val="hybridMultilevel"/>
    <w:tmpl w:val="11AE8B24"/>
    <w:lvl w:ilvl="0" w:tplc="500E9B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51EC3"/>
    <w:multiLevelType w:val="hybridMultilevel"/>
    <w:tmpl w:val="65CEEA2C"/>
    <w:lvl w:ilvl="0" w:tplc="3E40A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3E3B2A"/>
    <w:multiLevelType w:val="hybridMultilevel"/>
    <w:tmpl w:val="11AE8B24"/>
    <w:lvl w:ilvl="0" w:tplc="500E9B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247C1"/>
    <w:multiLevelType w:val="hybridMultilevel"/>
    <w:tmpl w:val="11AE8B24"/>
    <w:lvl w:ilvl="0" w:tplc="500E9B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362CD"/>
    <w:multiLevelType w:val="hybridMultilevel"/>
    <w:tmpl w:val="5930E5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5201D"/>
    <w:multiLevelType w:val="hybridMultilevel"/>
    <w:tmpl w:val="11AE8B24"/>
    <w:lvl w:ilvl="0" w:tplc="500E9B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C26D4"/>
    <w:multiLevelType w:val="hybridMultilevel"/>
    <w:tmpl w:val="750CD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74242"/>
    <w:multiLevelType w:val="hybridMultilevel"/>
    <w:tmpl w:val="11707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11329"/>
    <w:multiLevelType w:val="hybridMultilevel"/>
    <w:tmpl w:val="11AE8B24"/>
    <w:lvl w:ilvl="0" w:tplc="500E9B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8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19"/>
  </w:num>
  <w:num w:numId="10">
    <w:abstractNumId w:val="16"/>
  </w:num>
  <w:num w:numId="11">
    <w:abstractNumId w:val="9"/>
  </w:num>
  <w:num w:numId="12">
    <w:abstractNumId w:val="8"/>
  </w:num>
  <w:num w:numId="13">
    <w:abstractNumId w:val="13"/>
  </w:num>
  <w:num w:numId="14">
    <w:abstractNumId w:val="10"/>
  </w:num>
  <w:num w:numId="15">
    <w:abstractNumId w:val="4"/>
  </w:num>
  <w:num w:numId="16">
    <w:abstractNumId w:val="14"/>
  </w:num>
  <w:num w:numId="17">
    <w:abstractNumId w:val="15"/>
  </w:num>
  <w:num w:numId="18">
    <w:abstractNumId w:val="17"/>
  </w:num>
  <w:num w:numId="19">
    <w:abstractNumId w:val="1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84"/>
    <w:rsid w:val="00001302"/>
    <w:rsid w:val="000039DC"/>
    <w:rsid w:val="000042FA"/>
    <w:rsid w:val="00004751"/>
    <w:rsid w:val="00010CD0"/>
    <w:rsid w:val="000128E6"/>
    <w:rsid w:val="00023724"/>
    <w:rsid w:val="0002435B"/>
    <w:rsid w:val="000302E2"/>
    <w:rsid w:val="00030EB0"/>
    <w:rsid w:val="00040F87"/>
    <w:rsid w:val="00047257"/>
    <w:rsid w:val="00054828"/>
    <w:rsid w:val="000571DB"/>
    <w:rsid w:val="00067D33"/>
    <w:rsid w:val="00071D6C"/>
    <w:rsid w:val="00091A6A"/>
    <w:rsid w:val="000933DC"/>
    <w:rsid w:val="00097993"/>
    <w:rsid w:val="000D126C"/>
    <w:rsid w:val="000D1316"/>
    <w:rsid w:val="000E65D7"/>
    <w:rsid w:val="000F02E4"/>
    <w:rsid w:val="000F32A6"/>
    <w:rsid w:val="000F7290"/>
    <w:rsid w:val="001143AC"/>
    <w:rsid w:val="00117B65"/>
    <w:rsid w:val="001256D4"/>
    <w:rsid w:val="001519AF"/>
    <w:rsid w:val="00153B66"/>
    <w:rsid w:val="00156AA2"/>
    <w:rsid w:val="00162895"/>
    <w:rsid w:val="00164E84"/>
    <w:rsid w:val="001768F4"/>
    <w:rsid w:val="00192715"/>
    <w:rsid w:val="00192F57"/>
    <w:rsid w:val="001975FB"/>
    <w:rsid w:val="001B0432"/>
    <w:rsid w:val="001B08AE"/>
    <w:rsid w:val="001B64CB"/>
    <w:rsid w:val="001C3FE0"/>
    <w:rsid w:val="001D630B"/>
    <w:rsid w:val="001F0EBC"/>
    <w:rsid w:val="001F40C5"/>
    <w:rsid w:val="001F53E6"/>
    <w:rsid w:val="00210747"/>
    <w:rsid w:val="002111A2"/>
    <w:rsid w:val="0021196D"/>
    <w:rsid w:val="00213991"/>
    <w:rsid w:val="00215007"/>
    <w:rsid w:val="002230C1"/>
    <w:rsid w:val="00223892"/>
    <w:rsid w:val="002259F4"/>
    <w:rsid w:val="00225C05"/>
    <w:rsid w:val="00231A68"/>
    <w:rsid w:val="002369A9"/>
    <w:rsid w:val="00237B05"/>
    <w:rsid w:val="002432DB"/>
    <w:rsid w:val="002440EC"/>
    <w:rsid w:val="0024587B"/>
    <w:rsid w:val="002458D7"/>
    <w:rsid w:val="00247C8D"/>
    <w:rsid w:val="00247ECB"/>
    <w:rsid w:val="00256231"/>
    <w:rsid w:val="002612BD"/>
    <w:rsid w:val="002835EE"/>
    <w:rsid w:val="002850FA"/>
    <w:rsid w:val="00294677"/>
    <w:rsid w:val="002A6B94"/>
    <w:rsid w:val="002A7297"/>
    <w:rsid w:val="002A7B54"/>
    <w:rsid w:val="002A7C38"/>
    <w:rsid w:val="002B3CB5"/>
    <w:rsid w:val="002C2EBB"/>
    <w:rsid w:val="002D135A"/>
    <w:rsid w:val="002D546D"/>
    <w:rsid w:val="002F632F"/>
    <w:rsid w:val="003114E5"/>
    <w:rsid w:val="0032080F"/>
    <w:rsid w:val="00320EE3"/>
    <w:rsid w:val="00334ABB"/>
    <w:rsid w:val="00342F32"/>
    <w:rsid w:val="003638ED"/>
    <w:rsid w:val="0036680C"/>
    <w:rsid w:val="0038355A"/>
    <w:rsid w:val="003A1D50"/>
    <w:rsid w:val="003A1DDE"/>
    <w:rsid w:val="003A5B42"/>
    <w:rsid w:val="003A7B8F"/>
    <w:rsid w:val="003B794C"/>
    <w:rsid w:val="003C2DC9"/>
    <w:rsid w:val="003C7B91"/>
    <w:rsid w:val="003F2164"/>
    <w:rsid w:val="003F3735"/>
    <w:rsid w:val="003F3AB4"/>
    <w:rsid w:val="003F3F62"/>
    <w:rsid w:val="003F756C"/>
    <w:rsid w:val="004010BE"/>
    <w:rsid w:val="00407719"/>
    <w:rsid w:val="00411884"/>
    <w:rsid w:val="00412052"/>
    <w:rsid w:val="004147F0"/>
    <w:rsid w:val="004168E8"/>
    <w:rsid w:val="00421712"/>
    <w:rsid w:val="004256F8"/>
    <w:rsid w:val="0043250F"/>
    <w:rsid w:val="00432C49"/>
    <w:rsid w:val="004370C0"/>
    <w:rsid w:val="0044683A"/>
    <w:rsid w:val="00447A3B"/>
    <w:rsid w:val="00450B32"/>
    <w:rsid w:val="00454E14"/>
    <w:rsid w:val="00461141"/>
    <w:rsid w:val="00464AFB"/>
    <w:rsid w:val="00465943"/>
    <w:rsid w:val="004805D0"/>
    <w:rsid w:val="004829DC"/>
    <w:rsid w:val="00483ECD"/>
    <w:rsid w:val="00491DED"/>
    <w:rsid w:val="00492B8A"/>
    <w:rsid w:val="00496F43"/>
    <w:rsid w:val="004A0062"/>
    <w:rsid w:val="004A6A18"/>
    <w:rsid w:val="004B1421"/>
    <w:rsid w:val="004B7400"/>
    <w:rsid w:val="004C2F4D"/>
    <w:rsid w:val="004D6D51"/>
    <w:rsid w:val="004D7EDE"/>
    <w:rsid w:val="004E5D64"/>
    <w:rsid w:val="004F26CC"/>
    <w:rsid w:val="00500749"/>
    <w:rsid w:val="00500F1E"/>
    <w:rsid w:val="005022EF"/>
    <w:rsid w:val="0050632A"/>
    <w:rsid w:val="00510343"/>
    <w:rsid w:val="00511D70"/>
    <w:rsid w:val="00523472"/>
    <w:rsid w:val="0052360D"/>
    <w:rsid w:val="00525CD7"/>
    <w:rsid w:val="00527A1E"/>
    <w:rsid w:val="00535FF2"/>
    <w:rsid w:val="00537499"/>
    <w:rsid w:val="0055300A"/>
    <w:rsid w:val="00553EA0"/>
    <w:rsid w:val="00554152"/>
    <w:rsid w:val="0055486C"/>
    <w:rsid w:val="00556452"/>
    <w:rsid w:val="005615F9"/>
    <w:rsid w:val="005658ED"/>
    <w:rsid w:val="00566175"/>
    <w:rsid w:val="00570F82"/>
    <w:rsid w:val="0057594A"/>
    <w:rsid w:val="00582236"/>
    <w:rsid w:val="005972F2"/>
    <w:rsid w:val="005B0ABD"/>
    <w:rsid w:val="005B23C3"/>
    <w:rsid w:val="005C50C0"/>
    <w:rsid w:val="005C578F"/>
    <w:rsid w:val="005D1723"/>
    <w:rsid w:val="005D2338"/>
    <w:rsid w:val="005F737B"/>
    <w:rsid w:val="00611984"/>
    <w:rsid w:val="00613083"/>
    <w:rsid w:val="00613294"/>
    <w:rsid w:val="006158D5"/>
    <w:rsid w:val="00621CBE"/>
    <w:rsid w:val="00633BF7"/>
    <w:rsid w:val="00644843"/>
    <w:rsid w:val="006459CE"/>
    <w:rsid w:val="00651071"/>
    <w:rsid w:val="00667EAE"/>
    <w:rsid w:val="00673D6C"/>
    <w:rsid w:val="006753C5"/>
    <w:rsid w:val="00676D45"/>
    <w:rsid w:val="00692054"/>
    <w:rsid w:val="00692089"/>
    <w:rsid w:val="0069234D"/>
    <w:rsid w:val="0069650E"/>
    <w:rsid w:val="006A5FD6"/>
    <w:rsid w:val="006B4730"/>
    <w:rsid w:val="006C0B3F"/>
    <w:rsid w:val="006C3CE4"/>
    <w:rsid w:val="006C7AAA"/>
    <w:rsid w:val="006D1B80"/>
    <w:rsid w:val="006D3DCD"/>
    <w:rsid w:val="006F6F11"/>
    <w:rsid w:val="0070313F"/>
    <w:rsid w:val="00712A46"/>
    <w:rsid w:val="007149AF"/>
    <w:rsid w:val="00720B01"/>
    <w:rsid w:val="0072252E"/>
    <w:rsid w:val="007364C8"/>
    <w:rsid w:val="007372C1"/>
    <w:rsid w:val="00740339"/>
    <w:rsid w:val="0074065C"/>
    <w:rsid w:val="00744656"/>
    <w:rsid w:val="007478E3"/>
    <w:rsid w:val="00760D05"/>
    <w:rsid w:val="007627D6"/>
    <w:rsid w:val="00764CB8"/>
    <w:rsid w:val="00780AB8"/>
    <w:rsid w:val="007952E8"/>
    <w:rsid w:val="00795C65"/>
    <w:rsid w:val="00797266"/>
    <w:rsid w:val="007A01D5"/>
    <w:rsid w:val="007A0831"/>
    <w:rsid w:val="007A092D"/>
    <w:rsid w:val="007A0CB6"/>
    <w:rsid w:val="007B1A58"/>
    <w:rsid w:val="007B1F83"/>
    <w:rsid w:val="007B63D9"/>
    <w:rsid w:val="007C3B6B"/>
    <w:rsid w:val="007C627E"/>
    <w:rsid w:val="007C7400"/>
    <w:rsid w:val="007D0C0C"/>
    <w:rsid w:val="007D0C43"/>
    <w:rsid w:val="007D22F4"/>
    <w:rsid w:val="007E07F3"/>
    <w:rsid w:val="007E08AE"/>
    <w:rsid w:val="007E606D"/>
    <w:rsid w:val="007E6899"/>
    <w:rsid w:val="007F0F98"/>
    <w:rsid w:val="008009DE"/>
    <w:rsid w:val="008042BD"/>
    <w:rsid w:val="008046BF"/>
    <w:rsid w:val="00813C87"/>
    <w:rsid w:val="00826EE3"/>
    <w:rsid w:val="0083026C"/>
    <w:rsid w:val="008378F8"/>
    <w:rsid w:val="008453C5"/>
    <w:rsid w:val="00874C6B"/>
    <w:rsid w:val="00882919"/>
    <w:rsid w:val="00883767"/>
    <w:rsid w:val="0088501C"/>
    <w:rsid w:val="00894FF9"/>
    <w:rsid w:val="00895266"/>
    <w:rsid w:val="00896E17"/>
    <w:rsid w:val="00897E64"/>
    <w:rsid w:val="008A49C8"/>
    <w:rsid w:val="008A6426"/>
    <w:rsid w:val="008C25D2"/>
    <w:rsid w:val="008C3905"/>
    <w:rsid w:val="008D109C"/>
    <w:rsid w:val="008D2BAE"/>
    <w:rsid w:val="008D32A1"/>
    <w:rsid w:val="008E3710"/>
    <w:rsid w:val="008F035F"/>
    <w:rsid w:val="008F23FE"/>
    <w:rsid w:val="00906E58"/>
    <w:rsid w:val="00920C3D"/>
    <w:rsid w:val="00936F89"/>
    <w:rsid w:val="0094694E"/>
    <w:rsid w:val="00947F97"/>
    <w:rsid w:val="00951A3B"/>
    <w:rsid w:val="00952F7B"/>
    <w:rsid w:val="00955AF4"/>
    <w:rsid w:val="00961DF1"/>
    <w:rsid w:val="009623F2"/>
    <w:rsid w:val="00963742"/>
    <w:rsid w:val="009711C5"/>
    <w:rsid w:val="009729EA"/>
    <w:rsid w:val="00972FB9"/>
    <w:rsid w:val="0099184F"/>
    <w:rsid w:val="009949BB"/>
    <w:rsid w:val="009959C5"/>
    <w:rsid w:val="009960FF"/>
    <w:rsid w:val="009A767F"/>
    <w:rsid w:val="009B773A"/>
    <w:rsid w:val="009C5057"/>
    <w:rsid w:val="009D7071"/>
    <w:rsid w:val="009E2FD8"/>
    <w:rsid w:val="009F0360"/>
    <w:rsid w:val="009F2313"/>
    <w:rsid w:val="009F2435"/>
    <w:rsid w:val="009F61A3"/>
    <w:rsid w:val="009F7F21"/>
    <w:rsid w:val="00A02BE8"/>
    <w:rsid w:val="00A02ECE"/>
    <w:rsid w:val="00A03009"/>
    <w:rsid w:val="00A1212E"/>
    <w:rsid w:val="00A14FF0"/>
    <w:rsid w:val="00A15369"/>
    <w:rsid w:val="00A22C82"/>
    <w:rsid w:val="00A26477"/>
    <w:rsid w:val="00A30E50"/>
    <w:rsid w:val="00A42B8B"/>
    <w:rsid w:val="00A45E0B"/>
    <w:rsid w:val="00A529CC"/>
    <w:rsid w:val="00A67053"/>
    <w:rsid w:val="00A70A8C"/>
    <w:rsid w:val="00A7183C"/>
    <w:rsid w:val="00A75C50"/>
    <w:rsid w:val="00A90867"/>
    <w:rsid w:val="00AA5853"/>
    <w:rsid w:val="00AB39A2"/>
    <w:rsid w:val="00AC1210"/>
    <w:rsid w:val="00AD2935"/>
    <w:rsid w:val="00AE063A"/>
    <w:rsid w:val="00AE3509"/>
    <w:rsid w:val="00AE43A6"/>
    <w:rsid w:val="00AE504E"/>
    <w:rsid w:val="00AE5836"/>
    <w:rsid w:val="00AE615C"/>
    <w:rsid w:val="00AF4450"/>
    <w:rsid w:val="00B004A1"/>
    <w:rsid w:val="00B100F7"/>
    <w:rsid w:val="00B11BDA"/>
    <w:rsid w:val="00B25BF6"/>
    <w:rsid w:val="00B270E0"/>
    <w:rsid w:val="00B31E30"/>
    <w:rsid w:val="00B337A1"/>
    <w:rsid w:val="00B34403"/>
    <w:rsid w:val="00B3752C"/>
    <w:rsid w:val="00B40F8B"/>
    <w:rsid w:val="00B53572"/>
    <w:rsid w:val="00B55F59"/>
    <w:rsid w:val="00B60ED0"/>
    <w:rsid w:val="00B63B81"/>
    <w:rsid w:val="00B66353"/>
    <w:rsid w:val="00B7175D"/>
    <w:rsid w:val="00B86DE3"/>
    <w:rsid w:val="00B90602"/>
    <w:rsid w:val="00B94FAE"/>
    <w:rsid w:val="00BB19CC"/>
    <w:rsid w:val="00BB2510"/>
    <w:rsid w:val="00BB2BA4"/>
    <w:rsid w:val="00BC2037"/>
    <w:rsid w:val="00BC692F"/>
    <w:rsid w:val="00BC7A32"/>
    <w:rsid w:val="00BD1CDA"/>
    <w:rsid w:val="00BE15A1"/>
    <w:rsid w:val="00BF3D8B"/>
    <w:rsid w:val="00BF4524"/>
    <w:rsid w:val="00BF5AE8"/>
    <w:rsid w:val="00C00927"/>
    <w:rsid w:val="00C02463"/>
    <w:rsid w:val="00C068B6"/>
    <w:rsid w:val="00C128B5"/>
    <w:rsid w:val="00C20669"/>
    <w:rsid w:val="00C21999"/>
    <w:rsid w:val="00C22DED"/>
    <w:rsid w:val="00C235B3"/>
    <w:rsid w:val="00C31A75"/>
    <w:rsid w:val="00C31FCB"/>
    <w:rsid w:val="00C44179"/>
    <w:rsid w:val="00C5629A"/>
    <w:rsid w:val="00C5691B"/>
    <w:rsid w:val="00C700DA"/>
    <w:rsid w:val="00C74181"/>
    <w:rsid w:val="00C76D12"/>
    <w:rsid w:val="00C81D61"/>
    <w:rsid w:val="00C922C9"/>
    <w:rsid w:val="00C94F97"/>
    <w:rsid w:val="00CA6B2C"/>
    <w:rsid w:val="00CB0FE7"/>
    <w:rsid w:val="00CB7C03"/>
    <w:rsid w:val="00CC22E0"/>
    <w:rsid w:val="00CC7CE1"/>
    <w:rsid w:val="00CD1183"/>
    <w:rsid w:val="00CD4408"/>
    <w:rsid w:val="00CE4044"/>
    <w:rsid w:val="00CF43DA"/>
    <w:rsid w:val="00D07F1D"/>
    <w:rsid w:val="00D120C5"/>
    <w:rsid w:val="00D153E9"/>
    <w:rsid w:val="00D2292C"/>
    <w:rsid w:val="00D22DD7"/>
    <w:rsid w:val="00D27634"/>
    <w:rsid w:val="00D33C24"/>
    <w:rsid w:val="00D35DE7"/>
    <w:rsid w:val="00D41E9A"/>
    <w:rsid w:val="00D63952"/>
    <w:rsid w:val="00D67878"/>
    <w:rsid w:val="00D74F15"/>
    <w:rsid w:val="00D75132"/>
    <w:rsid w:val="00D82EF2"/>
    <w:rsid w:val="00D84ADC"/>
    <w:rsid w:val="00D94ED3"/>
    <w:rsid w:val="00DA15F3"/>
    <w:rsid w:val="00DD2F90"/>
    <w:rsid w:val="00DD6271"/>
    <w:rsid w:val="00DE08EB"/>
    <w:rsid w:val="00DE41BD"/>
    <w:rsid w:val="00DF0801"/>
    <w:rsid w:val="00DF3156"/>
    <w:rsid w:val="00E03BEF"/>
    <w:rsid w:val="00E212E5"/>
    <w:rsid w:val="00E216AD"/>
    <w:rsid w:val="00E32ECF"/>
    <w:rsid w:val="00E33927"/>
    <w:rsid w:val="00E37EF7"/>
    <w:rsid w:val="00E43E23"/>
    <w:rsid w:val="00E5128E"/>
    <w:rsid w:val="00E528D5"/>
    <w:rsid w:val="00E56785"/>
    <w:rsid w:val="00E608BE"/>
    <w:rsid w:val="00E63760"/>
    <w:rsid w:val="00E66DE6"/>
    <w:rsid w:val="00E86573"/>
    <w:rsid w:val="00E87AC7"/>
    <w:rsid w:val="00E92545"/>
    <w:rsid w:val="00E93B02"/>
    <w:rsid w:val="00EA08CD"/>
    <w:rsid w:val="00EA692E"/>
    <w:rsid w:val="00EA6BC8"/>
    <w:rsid w:val="00EB401E"/>
    <w:rsid w:val="00EC4052"/>
    <w:rsid w:val="00EC59FC"/>
    <w:rsid w:val="00ED247C"/>
    <w:rsid w:val="00ED3C8F"/>
    <w:rsid w:val="00EE3DF0"/>
    <w:rsid w:val="00EE7E44"/>
    <w:rsid w:val="00EF4E3D"/>
    <w:rsid w:val="00F02E45"/>
    <w:rsid w:val="00F109AD"/>
    <w:rsid w:val="00F24A3D"/>
    <w:rsid w:val="00F2531E"/>
    <w:rsid w:val="00F323E9"/>
    <w:rsid w:val="00F41467"/>
    <w:rsid w:val="00F4175E"/>
    <w:rsid w:val="00F4312E"/>
    <w:rsid w:val="00F56F03"/>
    <w:rsid w:val="00F67751"/>
    <w:rsid w:val="00F70F68"/>
    <w:rsid w:val="00F752C1"/>
    <w:rsid w:val="00F8485A"/>
    <w:rsid w:val="00F901F1"/>
    <w:rsid w:val="00F9118F"/>
    <w:rsid w:val="00F96815"/>
    <w:rsid w:val="00FA0469"/>
    <w:rsid w:val="00FA26E7"/>
    <w:rsid w:val="00FB0408"/>
    <w:rsid w:val="00FC2CCF"/>
    <w:rsid w:val="00FC554A"/>
    <w:rsid w:val="00FC7ED5"/>
    <w:rsid w:val="00FD07C2"/>
    <w:rsid w:val="00FD21AA"/>
    <w:rsid w:val="00FD2A67"/>
    <w:rsid w:val="00FE2B2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B06EC7-C1C2-46AF-B10A-B5C0B816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B42"/>
    <w:pPr>
      <w:spacing w:after="0" w:line="360" w:lineRule="auto"/>
    </w:pPr>
    <w:rPr>
      <w:rFonts w:ascii="Verdana" w:hAnsi="Verdana" w:cs="Times New Roman"/>
      <w:sz w:val="18"/>
      <w:szCs w:val="18"/>
    </w:rPr>
  </w:style>
  <w:style w:type="paragraph" w:styleId="Nadpis1">
    <w:name w:val="heading 1"/>
    <w:basedOn w:val="Normln"/>
    <w:next w:val="Normln"/>
    <w:link w:val="Nadpis1Char"/>
    <w:autoRedefine/>
    <w:qFormat/>
    <w:rsid w:val="00BC7A32"/>
    <w:pPr>
      <w:keepNext/>
      <w:keepLines/>
      <w:spacing w:before="240"/>
      <w:jc w:val="center"/>
      <w:outlineLvl w:val="0"/>
    </w:pPr>
    <w:rPr>
      <w:rFonts w:ascii="Arial" w:eastAsiaTheme="majorEastAsia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1884"/>
    <w:pPr>
      <w:keepNext/>
      <w:keepLines/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"/>
    <w:basedOn w:val="Normln"/>
    <w:next w:val="Normln"/>
    <w:link w:val="Nadpis3Char"/>
    <w:unhideWhenUsed/>
    <w:qFormat/>
    <w:rsid w:val="00411884"/>
    <w:pPr>
      <w:keepNext/>
      <w:keepLines/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1188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1188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1188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188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188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188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7A32"/>
    <w:rPr>
      <w:rFonts w:eastAsiaTheme="majorEastAsia" w:cs="Arial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11884"/>
    <w:rPr>
      <w:rFonts w:ascii="Verdana" w:eastAsiaTheme="majorEastAsia" w:hAnsi="Verdana" w:cstheme="majorBidi"/>
      <w:b/>
      <w:bCs/>
      <w:color w:val="004666"/>
      <w:szCs w:val="26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"/>
    <w:basedOn w:val="Standardnpsmoodstavce"/>
    <w:link w:val="Nadpis3"/>
    <w:rsid w:val="00411884"/>
    <w:rPr>
      <w:rFonts w:ascii="Verdana" w:eastAsiaTheme="majorEastAsia" w:hAnsi="Verdana" w:cstheme="majorBidi"/>
      <w:b/>
      <w:bCs/>
      <w:color w:val="004666"/>
      <w:sz w:val="20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rsid w:val="00411884"/>
    <w:rPr>
      <w:rFonts w:ascii="Verdana" w:eastAsiaTheme="majorEastAsia" w:hAnsi="Verdana" w:cstheme="majorBidi"/>
      <w:b/>
      <w:bCs/>
      <w:iCs/>
      <w:color w:val="004666"/>
      <w:sz w:val="16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rsid w:val="00411884"/>
    <w:rPr>
      <w:rFonts w:ascii="Verdana" w:eastAsiaTheme="majorEastAsia" w:hAnsi="Verdana" w:cstheme="majorBidi"/>
      <w:color w:val="004666"/>
      <w:sz w:val="16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411884"/>
    <w:rPr>
      <w:rFonts w:ascii="Verdana" w:eastAsiaTheme="majorEastAsia" w:hAnsi="Verdana" w:cstheme="majorBidi"/>
      <w:iCs/>
      <w:color w:val="004666"/>
      <w:sz w:val="16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1884"/>
    <w:rPr>
      <w:rFonts w:ascii="Verdana" w:eastAsiaTheme="majorEastAsia" w:hAnsi="Verdana" w:cstheme="majorBidi"/>
      <w:iCs/>
      <w:color w:val="004666"/>
      <w:sz w:val="16"/>
      <w:szCs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18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18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8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8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11884"/>
    <w:rPr>
      <w:color w:val="0000FF"/>
      <w:u w:val="single"/>
    </w:rPr>
  </w:style>
  <w:style w:type="table" w:styleId="Mkatabulky">
    <w:name w:val="Table Grid"/>
    <w:basedOn w:val="Normlntabulka"/>
    <w:uiPriority w:val="99"/>
    <w:rsid w:val="00411884"/>
    <w:pPr>
      <w:spacing w:after="0"/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411884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11884"/>
    <w:rPr>
      <w:rFonts w:ascii="Verdana" w:hAnsi="Verdana"/>
      <w:sz w:val="18"/>
      <w:szCs w:val="21"/>
    </w:rPr>
  </w:style>
  <w:style w:type="paragraph" w:styleId="Zhlav">
    <w:name w:val="header"/>
    <w:basedOn w:val="Normln"/>
    <w:link w:val="ZhlavChar"/>
    <w:uiPriority w:val="99"/>
    <w:unhideWhenUsed/>
    <w:rsid w:val="00411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884"/>
    <w:rPr>
      <w:rFonts w:ascii="Verdana" w:hAnsi="Verdana" w:cs="Times New Roman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411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884"/>
    <w:rPr>
      <w:rFonts w:ascii="Verdana" w:hAnsi="Verdana" w:cs="Times New Roman"/>
      <w:sz w:val="18"/>
      <w:szCs w:val="18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11884"/>
    <w:pPr>
      <w:ind w:left="720"/>
      <w:contextualSpacing/>
    </w:p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411884"/>
    <w:rPr>
      <w:rFonts w:ascii="Verdana" w:hAnsi="Verdana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11884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11884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11884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411884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11884"/>
    <w:rPr>
      <w:i/>
      <w:iCs/>
    </w:rPr>
  </w:style>
  <w:style w:type="character" w:customStyle="1" w:styleId="TunvlevoChar">
    <w:name w:val="Tučné vlevo Char"/>
    <w:link w:val="Tunvlevo"/>
    <w:locked/>
    <w:rsid w:val="00411884"/>
    <w:rPr>
      <w:b/>
      <w:lang w:eastAsia="cs-CZ"/>
    </w:rPr>
  </w:style>
  <w:style w:type="paragraph" w:customStyle="1" w:styleId="Tunvlevo">
    <w:name w:val="Tučné vlevo"/>
    <w:basedOn w:val="Normln"/>
    <w:link w:val="TunvlevoChar"/>
    <w:rsid w:val="00411884"/>
    <w:pPr>
      <w:spacing w:before="60" w:after="60" w:line="240" w:lineRule="auto"/>
    </w:pPr>
    <w:rPr>
      <w:rFonts w:ascii="Arial" w:hAnsi="Arial" w:cstheme="minorBidi"/>
      <w:b/>
      <w:sz w:val="22"/>
      <w:szCs w:val="22"/>
      <w:lang w:eastAsia="cs-CZ"/>
    </w:rPr>
  </w:style>
  <w:style w:type="paragraph" w:customStyle="1" w:styleId="Normlnvlevo">
    <w:name w:val="Normální vlevo"/>
    <w:basedOn w:val="Normln"/>
    <w:link w:val="NormlnvlevoChar"/>
    <w:rsid w:val="00411884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411884"/>
    <w:rPr>
      <w:rFonts w:eastAsia="Times New Roman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411884"/>
    <w:pPr>
      <w:spacing w:after="0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411884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411884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41188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11884"/>
    <w:rPr>
      <w:rFonts w:ascii="Verdana" w:hAnsi="Verdana" w:cs="Times New Roman"/>
      <w:sz w:val="18"/>
      <w:szCs w:val="18"/>
    </w:rPr>
  </w:style>
  <w:style w:type="paragraph" w:customStyle="1" w:styleId="Styl2">
    <w:name w:val="Styl2"/>
    <w:basedOn w:val="Nadpis1"/>
    <w:link w:val="Styl2Char"/>
    <w:qFormat/>
    <w:rsid w:val="00411884"/>
    <w:pPr>
      <w:spacing w:before="0"/>
      <w:ind w:left="431" w:hanging="431"/>
      <w:jc w:val="left"/>
    </w:pPr>
  </w:style>
  <w:style w:type="character" w:customStyle="1" w:styleId="Styl2Char">
    <w:name w:val="Styl2 Char"/>
    <w:basedOn w:val="Nadpis1Char"/>
    <w:link w:val="Styl2"/>
    <w:rsid w:val="00411884"/>
    <w:rPr>
      <w:rFonts w:eastAsiaTheme="majorEastAsia" w:cs="Arial"/>
      <w:b/>
      <w:bCs/>
      <w:color w:val="009EE0"/>
    </w:rPr>
  </w:style>
  <w:style w:type="paragraph" w:styleId="Bezmezer">
    <w:name w:val="No Spacing"/>
    <w:uiPriority w:val="1"/>
    <w:qFormat/>
    <w:rsid w:val="00411884"/>
    <w:pPr>
      <w:spacing w:after="0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uiPriority w:val="99"/>
    <w:rsid w:val="00411884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411884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118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18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1884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18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1884"/>
    <w:rPr>
      <w:rFonts w:ascii="Verdana" w:hAnsi="Verdana" w:cs="Times New Roman"/>
      <w:b/>
      <w:bCs/>
      <w:sz w:val="20"/>
      <w:szCs w:val="20"/>
    </w:rPr>
  </w:style>
  <w:style w:type="paragraph" w:customStyle="1" w:styleId="Textbodu">
    <w:name w:val="Text bodu"/>
    <w:basedOn w:val="Normln"/>
    <w:rsid w:val="00411884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11884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1884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1884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1884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BC7A32"/>
    <w:pPr>
      <w:spacing w:line="276" w:lineRule="auto"/>
      <w:jc w:val="left"/>
      <w:outlineLvl w:val="9"/>
    </w:pPr>
    <w:rPr>
      <w:rFonts w:asciiTheme="majorHAnsi" w:hAnsiTheme="majorHAnsi"/>
      <w:sz w:val="28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C7CE1"/>
    <w:pPr>
      <w:tabs>
        <w:tab w:val="left" w:pos="440"/>
        <w:tab w:val="right" w:leader="dot" w:pos="9062"/>
      </w:tabs>
      <w:spacing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411884"/>
    <w:pPr>
      <w:tabs>
        <w:tab w:val="left" w:pos="880"/>
        <w:tab w:val="right" w:leader="dot" w:pos="9062"/>
      </w:tabs>
      <w:spacing w:line="240" w:lineRule="auto"/>
      <w:ind w:left="181"/>
    </w:pPr>
  </w:style>
  <w:style w:type="paragraph" w:customStyle="1" w:styleId="Styl1">
    <w:name w:val="Styl1"/>
    <w:basedOn w:val="Normln"/>
    <w:qFormat/>
    <w:rsid w:val="00411884"/>
  </w:style>
  <w:style w:type="paragraph" w:customStyle="1" w:styleId="cpNormal1">
    <w:name w:val="cp_Normal_1"/>
    <w:basedOn w:val="Normln"/>
    <w:qFormat/>
    <w:rsid w:val="00411884"/>
    <w:pPr>
      <w:spacing w:line="240" w:lineRule="auto"/>
    </w:pPr>
    <w:rPr>
      <w:b/>
      <w:color w:val="004666"/>
    </w:rPr>
  </w:style>
  <w:style w:type="paragraph" w:customStyle="1" w:styleId="odstavec">
    <w:name w:val="odstavec"/>
    <w:basedOn w:val="Normln"/>
    <w:rsid w:val="00411884"/>
    <w:pPr>
      <w:spacing w:before="120" w:line="240" w:lineRule="auto"/>
      <w:ind w:firstLine="482"/>
    </w:pPr>
    <w:rPr>
      <w:rFonts w:ascii="Times New Roman" w:eastAsia="Times New Roman" w:hAnsi="Times New Roman"/>
      <w:noProof/>
      <w:sz w:val="24"/>
      <w:szCs w:val="24"/>
      <w:lang w:eastAsia="cs-CZ"/>
    </w:rPr>
  </w:style>
  <w:style w:type="character" w:customStyle="1" w:styleId="apple-converted-space">
    <w:name w:val="apple-converted-space"/>
    <w:rsid w:val="00411884"/>
  </w:style>
  <w:style w:type="paragraph" w:customStyle="1" w:styleId="Default">
    <w:name w:val="Default"/>
    <w:rsid w:val="00411884"/>
    <w:pPr>
      <w:autoSpaceDE w:val="0"/>
      <w:autoSpaceDN w:val="0"/>
      <w:adjustRightInd w:val="0"/>
      <w:spacing w:after="0"/>
      <w:jc w:val="left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411884"/>
    <w:pPr>
      <w:spacing w:after="100"/>
      <w:ind w:left="360"/>
    </w:pPr>
  </w:style>
  <w:style w:type="character" w:customStyle="1" w:styleId="detail">
    <w:name w:val="detail"/>
    <w:basedOn w:val="Standardnpsmoodstavce"/>
    <w:rsid w:val="00411884"/>
  </w:style>
  <w:style w:type="paragraph" w:customStyle="1" w:styleId="Styl5">
    <w:name w:val="Styl5"/>
    <w:basedOn w:val="Normln"/>
    <w:rsid w:val="00411884"/>
  </w:style>
  <w:style w:type="paragraph" w:customStyle="1" w:styleId="Nadpis1slovan">
    <w:name w:val="Nadpis 1 číslovaný"/>
    <w:basedOn w:val="Nadpis1"/>
    <w:next w:val="Normln"/>
    <w:qFormat/>
    <w:rsid w:val="00411884"/>
    <w:pPr>
      <w:pageBreakBefore/>
      <w:spacing w:after="240"/>
      <w:ind w:left="360" w:hanging="360"/>
    </w:pPr>
    <w:rPr>
      <w:rFonts w:ascii="Times New Roman" w:eastAsia="Times New Roman" w:hAnsi="Times New Roman" w:cs="Times New Roman"/>
      <w:lang w:eastAsia="x-none"/>
    </w:rPr>
  </w:style>
  <w:style w:type="paragraph" w:customStyle="1" w:styleId="Nadpis2slovan">
    <w:name w:val="Nadpis 2 číslovaný"/>
    <w:basedOn w:val="Nadpis2"/>
    <w:next w:val="Normln"/>
    <w:qFormat/>
    <w:rsid w:val="00411884"/>
    <w:pPr>
      <w:spacing w:before="360" w:after="120"/>
      <w:ind w:left="907" w:hanging="547"/>
    </w:pPr>
    <w:rPr>
      <w:rFonts w:ascii="Times New Roman" w:eastAsia="Times New Roman" w:hAnsi="Times New Roman" w:cs="Times New Roman"/>
      <w:color w:val="auto"/>
      <w:sz w:val="24"/>
      <w:lang w:val="x-none" w:eastAsia="x-none"/>
    </w:rPr>
  </w:style>
  <w:style w:type="paragraph" w:customStyle="1" w:styleId="Nadpis3slovan">
    <w:name w:val="Nadpis 3 číslovaný"/>
    <w:basedOn w:val="Nadpis3"/>
    <w:next w:val="Normln"/>
    <w:qFormat/>
    <w:rsid w:val="00411884"/>
    <w:pPr>
      <w:ind w:left="1224" w:hanging="504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paragraph" w:customStyle="1" w:styleId="4DNormln">
    <w:name w:val="4D Normální"/>
    <w:link w:val="4DNormlnChar"/>
    <w:rsid w:val="00411884"/>
    <w:pPr>
      <w:spacing w:after="0"/>
      <w:jc w:val="left"/>
    </w:pPr>
    <w:rPr>
      <w:rFonts w:eastAsia="Times New Roman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411884"/>
    <w:rPr>
      <w:rFonts w:eastAsia="Times New Roman" w:cs="Tahoma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411884"/>
    <w:pPr>
      <w:spacing w:after="0"/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odstavecslovanChar">
    <w:name w:val="Styl odstavec číslovaný Char"/>
    <w:link w:val="Stylodstavecslovan"/>
    <w:locked/>
    <w:rsid w:val="00411884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411884"/>
    <w:pPr>
      <w:keepNext w:val="0"/>
      <w:keepLines w:val="0"/>
      <w:widowControl w:val="0"/>
      <w:tabs>
        <w:tab w:val="num" w:pos="142"/>
      </w:tabs>
      <w:spacing w:before="240" w:after="120" w:line="320" w:lineRule="atLeast"/>
    </w:pPr>
    <w:rPr>
      <w:rFonts w:ascii="Arial" w:eastAsiaTheme="minorHAnsi" w:hAnsi="Arial" w:cs="Calibri"/>
      <w:b w:val="0"/>
      <w:bCs w:val="0"/>
      <w:color w:val="auto"/>
      <w:szCs w:val="22"/>
    </w:rPr>
  </w:style>
  <w:style w:type="paragraph" w:customStyle="1" w:styleId="StylNadpis1ZKLADN">
    <w:name w:val="Styl Nadpis 1 ZÁKLADNÍ"/>
    <w:basedOn w:val="Nadpis1"/>
    <w:uiPriority w:val="99"/>
    <w:rsid w:val="00411884"/>
    <w:pPr>
      <w:keepLines w:val="0"/>
      <w:widowControl w:val="0"/>
      <w:shd w:val="clear" w:color="auto" w:fill="D9D9D9"/>
      <w:tabs>
        <w:tab w:val="num" w:pos="360"/>
      </w:tabs>
      <w:spacing w:after="360" w:line="240" w:lineRule="auto"/>
      <w:jc w:val="left"/>
    </w:pPr>
    <w:rPr>
      <w:rFonts w:ascii="Calibri" w:eastAsia="Times New Roman" w:hAnsi="Calibri" w:cs="Calibri"/>
      <w:color w:val="394A58"/>
      <w:kern w:val="28"/>
      <w:lang w:eastAsia="cs-CZ"/>
    </w:rPr>
  </w:style>
  <w:style w:type="paragraph" w:customStyle="1" w:styleId="PER30Normln">
    <w:name w:val="PER 30 Normální"/>
    <w:basedOn w:val="Normln"/>
    <w:link w:val="PER30NormlnChar"/>
    <w:qFormat/>
    <w:rsid w:val="00411884"/>
    <w:pPr>
      <w:spacing w:after="200"/>
    </w:pPr>
    <w:rPr>
      <w:rFonts w:ascii="Times New Roman" w:eastAsia="Calibri" w:hAnsi="Times New Roman"/>
      <w:sz w:val="24"/>
    </w:rPr>
  </w:style>
  <w:style w:type="character" w:customStyle="1" w:styleId="PER30NormlnChar">
    <w:name w:val="PER 30 Normální Char"/>
    <w:link w:val="PER30Normln"/>
    <w:rsid w:val="00411884"/>
    <w:rPr>
      <w:rFonts w:ascii="Times New Roman" w:eastAsia="Calibri" w:hAnsi="Times New Roman" w:cs="Times New Roman"/>
      <w:sz w:val="24"/>
      <w:szCs w:val="18"/>
    </w:rPr>
  </w:style>
  <w:style w:type="paragraph" w:styleId="Zkladntextodsazen2">
    <w:name w:val="Body Text Indent 2"/>
    <w:basedOn w:val="Normln"/>
    <w:link w:val="Zkladntextodsazen2Char"/>
    <w:uiPriority w:val="99"/>
    <w:rsid w:val="00411884"/>
    <w:pPr>
      <w:spacing w:line="240" w:lineRule="auto"/>
      <w:ind w:left="1980"/>
    </w:pPr>
    <w:rPr>
      <w:rFonts w:ascii="Garamond" w:eastAsia="Times New Roman" w:hAnsi="Garamond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11884"/>
    <w:rPr>
      <w:rFonts w:ascii="Garamond" w:eastAsia="Times New Roman" w:hAnsi="Garamond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411884"/>
    <w:pPr>
      <w:spacing w:after="120"/>
    </w:pPr>
    <w:rPr>
      <w:rFonts w:ascii="Times New Roman" w:eastAsia="Calibri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11884"/>
    <w:rPr>
      <w:rFonts w:ascii="Times New Roman" w:eastAsia="Calibri" w:hAnsi="Times New Roman" w:cs="Times New Roman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11884"/>
    <w:rPr>
      <w:rFonts w:ascii="Times New Roman" w:eastAsia="Calibri" w:hAnsi="Times New Roman" w:cs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11884"/>
    <w:pPr>
      <w:spacing w:after="120" w:line="480" w:lineRule="auto"/>
    </w:pPr>
    <w:rPr>
      <w:rFonts w:ascii="Times New Roman" w:eastAsia="Calibri" w:hAnsi="Times New Roman"/>
      <w:sz w:val="24"/>
      <w:szCs w:val="22"/>
    </w:rPr>
  </w:style>
  <w:style w:type="character" w:customStyle="1" w:styleId="Zkladntext2Char1">
    <w:name w:val="Základní text 2 Char1"/>
    <w:basedOn w:val="Standardnpsmoodstavce"/>
    <w:uiPriority w:val="99"/>
    <w:semiHidden/>
    <w:rsid w:val="00411884"/>
    <w:rPr>
      <w:rFonts w:ascii="Verdana" w:hAnsi="Verdana" w:cs="Times New Roman"/>
      <w:sz w:val="18"/>
      <w:szCs w:val="18"/>
    </w:rPr>
  </w:style>
  <w:style w:type="paragraph" w:styleId="Revize">
    <w:name w:val="Revision"/>
    <w:hidden/>
    <w:uiPriority w:val="99"/>
    <w:semiHidden/>
    <w:rsid w:val="00411884"/>
    <w:pPr>
      <w:spacing w:after="0"/>
      <w:jc w:val="left"/>
    </w:pPr>
    <w:rPr>
      <w:rFonts w:ascii="Verdana" w:hAnsi="Verdan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90B7-CCA4-410F-883B-82927771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10432</TotalTime>
  <Pages>17</Pages>
  <Words>4705</Words>
  <Characters>27765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Fíla František</dc:creator>
  <cp:lastModifiedBy>Dyntera Pavel</cp:lastModifiedBy>
  <cp:revision>156</cp:revision>
  <cp:lastPrinted>2021-05-25T08:44:00Z</cp:lastPrinted>
  <dcterms:created xsi:type="dcterms:W3CDTF">2021-05-19T08:34:00Z</dcterms:created>
  <dcterms:modified xsi:type="dcterms:W3CDTF">2021-06-21T15:02:00Z</dcterms:modified>
</cp:coreProperties>
</file>