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D9" w:rsidRPr="000967A5" w:rsidRDefault="000B14D9" w:rsidP="000B14D9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r w:rsidRPr="000967A5">
        <w:rPr>
          <w:rFonts w:ascii="Arial" w:hAnsi="Arial" w:cs="Arial"/>
          <w:b/>
          <w:sz w:val="28"/>
          <w:szCs w:val="28"/>
        </w:rPr>
        <w:t xml:space="preserve">Čestné prohlášení o splnění </w:t>
      </w:r>
      <w:r>
        <w:rPr>
          <w:rFonts w:ascii="Arial" w:hAnsi="Arial" w:cs="Arial"/>
          <w:b/>
          <w:sz w:val="28"/>
          <w:szCs w:val="28"/>
        </w:rPr>
        <w:t>kritérií technické kvalifikace</w:t>
      </w:r>
    </w:p>
    <w:p w:rsidR="000B14D9" w:rsidRPr="00A33304" w:rsidRDefault="000B14D9" w:rsidP="000B14D9">
      <w:pPr>
        <w:autoSpaceDN w:val="0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0B14D9" w:rsidRPr="00A33304" w:rsidTr="00CF05B7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8B0D0F" w:rsidRDefault="000B14D9" w:rsidP="00CF05B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A33304" w:rsidRDefault="000B14D9" w:rsidP="00CF05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Kulaté stoly v rámci Národního konventu o EU X</w:t>
            </w:r>
          </w:p>
        </w:tc>
      </w:tr>
      <w:tr w:rsidR="000B14D9" w:rsidRPr="00A33304" w:rsidTr="00CF05B7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8B0D0F" w:rsidRDefault="000B14D9" w:rsidP="00CF05B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Část veřejné zakázky, na kterou je nabídka podávána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8B0D0F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1/ Část 2 / Část 3 / Část 4 / Část 5</w:t>
            </w:r>
            <w:r w:rsidRPr="00745D6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0B14D9" w:rsidRDefault="000B14D9" w:rsidP="00CF05B7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4D9" w:rsidRPr="00A33304" w:rsidTr="00CF05B7">
        <w:trPr>
          <w:trHeight w:val="45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8B0D0F" w:rsidRDefault="000B14D9" w:rsidP="00CF05B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>
              <w:rPr>
                <w:rFonts w:ascii="Arial" w:hAnsi="Arial" w:cs="Arial"/>
                <w:sz w:val="22"/>
                <w:szCs w:val="22"/>
              </w:rPr>
              <w:t>chodní firma nebo název dodavatele 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A33304" w:rsidRDefault="000B14D9" w:rsidP="00CF05B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D9" w:rsidRPr="00A33304" w:rsidTr="00CF05B7">
        <w:trPr>
          <w:trHeight w:val="45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8B0D0F" w:rsidRDefault="000B14D9" w:rsidP="00CF05B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4D9" w:rsidRPr="00A33304" w:rsidRDefault="000B14D9" w:rsidP="00CF05B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4D9" w:rsidRDefault="000B14D9" w:rsidP="000B14D9">
      <w:pPr>
        <w:autoSpaceDN w:val="0"/>
        <w:textAlignment w:val="baseline"/>
        <w:rPr>
          <w:rFonts w:ascii="Arial" w:hAnsi="Arial" w:cs="Arial"/>
          <w:bCs/>
          <w:kern w:val="3"/>
          <w:sz w:val="22"/>
          <w:szCs w:val="22"/>
        </w:rPr>
      </w:pPr>
    </w:p>
    <w:p w:rsidR="000B14D9" w:rsidRPr="00A33304" w:rsidRDefault="000B14D9" w:rsidP="000B14D9">
      <w:pPr>
        <w:autoSpaceDN w:val="0"/>
        <w:spacing w:after="120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>
        <w:rPr>
          <w:rFonts w:ascii="Arial" w:hAnsi="Arial" w:cs="Arial"/>
          <w:bCs/>
          <w:kern w:val="3"/>
          <w:sz w:val="22"/>
          <w:szCs w:val="22"/>
        </w:rPr>
        <w:t xml:space="preserve">Dodavatel </w:t>
      </w:r>
      <w:r w:rsidRPr="00A33304">
        <w:rPr>
          <w:rFonts w:ascii="Arial" w:hAnsi="Arial" w:cs="Arial"/>
          <w:bCs/>
          <w:kern w:val="3"/>
          <w:sz w:val="22"/>
          <w:szCs w:val="22"/>
        </w:rPr>
        <w:t>o shora uvedenou veřejnou zakázku čestně prohlašuje, že:</w:t>
      </w:r>
    </w:p>
    <w:p w:rsidR="000B14D9" w:rsidRDefault="000B14D9" w:rsidP="000B14D9">
      <w:pPr>
        <w:numPr>
          <w:ilvl w:val="0"/>
          <w:numId w:val="1"/>
        </w:numPr>
        <w:autoSpaceDN w:val="0"/>
        <w:spacing w:after="60"/>
        <w:ind w:left="426" w:hanging="284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V období posledních 3 let (počítáno zpětně od konce lhůty pro podání nabídek) </w:t>
      </w:r>
      <w:r w:rsidRPr="0001635E">
        <w:rPr>
          <w:rFonts w:ascii="Arial" w:hAnsi="Arial" w:cs="Arial"/>
          <w:kern w:val="3"/>
          <w:sz w:val="22"/>
          <w:szCs w:val="22"/>
        </w:rPr>
        <w:t xml:space="preserve">realizoval alespoň 3 akce pro odbornou nebo širší veřejnost </w:t>
      </w:r>
      <w:r w:rsidRPr="008B0D0F">
        <w:rPr>
          <w:rFonts w:ascii="Arial" w:hAnsi="Arial" w:cs="Arial"/>
          <w:kern w:val="3"/>
          <w:sz w:val="22"/>
          <w:szCs w:val="22"/>
        </w:rPr>
        <w:t>na téma související s politikami Evropské unie</w:t>
      </w:r>
      <w:r>
        <w:rPr>
          <w:rFonts w:ascii="Arial" w:hAnsi="Arial" w:cs="Arial"/>
          <w:kern w:val="3"/>
          <w:sz w:val="22"/>
          <w:szCs w:val="22"/>
        </w:rPr>
        <w:t xml:space="preserve"> </w:t>
      </w:r>
      <w:r w:rsidRPr="0001635E">
        <w:rPr>
          <w:rFonts w:ascii="Arial" w:hAnsi="Arial" w:cs="Arial"/>
          <w:kern w:val="3"/>
          <w:sz w:val="22"/>
          <w:szCs w:val="22"/>
        </w:rPr>
        <w:t>při minimální účasti 20 osob na jedné takovéto akc</w:t>
      </w:r>
      <w:r>
        <w:rPr>
          <w:rFonts w:ascii="Arial" w:hAnsi="Arial" w:cs="Arial"/>
          <w:kern w:val="3"/>
          <w:sz w:val="22"/>
          <w:szCs w:val="22"/>
        </w:rPr>
        <w:t>i,</w:t>
      </w:r>
    </w:p>
    <w:p w:rsidR="000B14D9" w:rsidRPr="00B37C7F" w:rsidRDefault="000B14D9" w:rsidP="000B14D9">
      <w:pPr>
        <w:numPr>
          <w:ilvl w:val="0"/>
          <w:numId w:val="1"/>
        </w:numPr>
        <w:autoSpaceDN w:val="0"/>
        <w:spacing w:after="120"/>
        <w:ind w:left="426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B37C7F">
        <w:rPr>
          <w:rFonts w:ascii="Arial" w:hAnsi="Arial" w:cs="Arial"/>
          <w:kern w:val="3"/>
          <w:sz w:val="22"/>
          <w:szCs w:val="22"/>
        </w:rPr>
        <w:t xml:space="preserve">Disponuje realizačním týmem min. 2 osob, složeným z vedoucího a 1 člena týmu, </w:t>
      </w:r>
      <w:r w:rsidRPr="00B37C7F">
        <w:rPr>
          <w:rFonts w:ascii="Arial" w:hAnsi="Arial" w:cs="Arial"/>
          <w:sz w:val="22"/>
          <w:szCs w:val="22"/>
        </w:rPr>
        <w:t>kteří splňují všechny níže specifikované minimální požadavky:</w:t>
      </w:r>
    </w:p>
    <w:p w:rsidR="000B14D9" w:rsidRDefault="000B14D9" w:rsidP="000B14D9">
      <w:pPr>
        <w:numPr>
          <w:ilvl w:val="0"/>
          <w:numId w:val="2"/>
        </w:numPr>
        <w:tabs>
          <w:tab w:val="left" w:pos="1418"/>
        </w:tabs>
        <w:spacing w:after="120"/>
        <w:ind w:left="1418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týmu musí mít min. bakalářské vzdělání a min. 3 roky praxe </w:t>
      </w:r>
      <w:r w:rsidRPr="00A35AAF">
        <w:rPr>
          <w:rFonts w:ascii="Arial" w:hAnsi="Arial" w:cs="Arial"/>
          <w:sz w:val="22"/>
          <w:szCs w:val="22"/>
        </w:rPr>
        <w:t>v relevantním oboru ve vztahu k předmětu plnění příslušné části veřejné zakázky</w:t>
      </w:r>
      <w:r>
        <w:rPr>
          <w:rFonts w:ascii="Arial" w:hAnsi="Arial" w:cs="Arial"/>
          <w:sz w:val="22"/>
          <w:szCs w:val="22"/>
        </w:rPr>
        <w:t xml:space="preserve"> </w:t>
      </w:r>
      <w:r w:rsidRPr="00A35AAF">
        <w:rPr>
          <w:rFonts w:ascii="Arial" w:hAnsi="Arial" w:cs="Arial"/>
          <w:sz w:val="22"/>
          <w:szCs w:val="22"/>
        </w:rPr>
        <w:t xml:space="preserve">(např. zpracovávání analytických shrnutí </w:t>
      </w:r>
      <w:r>
        <w:rPr>
          <w:rFonts w:ascii="Arial" w:hAnsi="Arial" w:cs="Arial"/>
          <w:sz w:val="22"/>
          <w:szCs w:val="22"/>
        </w:rPr>
        <w:t>relevantních právních aktů na evropské a/nebo státní úrovni</w:t>
      </w:r>
      <w:r w:rsidRPr="00A35AAF">
        <w:rPr>
          <w:rFonts w:ascii="Arial" w:hAnsi="Arial" w:cs="Arial"/>
          <w:sz w:val="22"/>
          <w:szCs w:val="22"/>
        </w:rPr>
        <w:t>, působení v rámci institucí EU nebo vnitrostátních institucí ve funkci přímo související s</w:t>
      </w:r>
      <w:r>
        <w:rPr>
          <w:rFonts w:ascii="Arial" w:hAnsi="Arial" w:cs="Arial"/>
          <w:sz w:val="22"/>
          <w:szCs w:val="22"/>
        </w:rPr>
        <w:t> relevantními politikami EU a/nebo ČR</w:t>
      </w:r>
      <w:r w:rsidRPr="00A35AAF">
        <w:rPr>
          <w:rFonts w:ascii="Arial" w:hAnsi="Arial" w:cs="Arial"/>
          <w:sz w:val="22"/>
          <w:szCs w:val="22"/>
        </w:rPr>
        <w:t xml:space="preserve">, akademická výzkumná činnost </w:t>
      </w:r>
      <w:r>
        <w:rPr>
          <w:rFonts w:ascii="Arial" w:hAnsi="Arial" w:cs="Arial"/>
          <w:sz w:val="22"/>
          <w:szCs w:val="22"/>
        </w:rPr>
        <w:t>cílená</w:t>
      </w:r>
      <w:r w:rsidRPr="00A35AA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studium témat souvisejících se zaměřením jednotlivých kulatých stolů</w:t>
      </w:r>
      <w:r w:rsidRPr="00A35AAF">
        <w:rPr>
          <w:rFonts w:ascii="Arial" w:hAnsi="Arial" w:cs="Arial"/>
          <w:sz w:val="22"/>
          <w:szCs w:val="22"/>
        </w:rPr>
        <w:t xml:space="preserve"> atp.)</w:t>
      </w:r>
      <w:r>
        <w:rPr>
          <w:rFonts w:ascii="Arial" w:hAnsi="Arial" w:cs="Arial"/>
          <w:sz w:val="22"/>
          <w:szCs w:val="22"/>
        </w:rPr>
        <w:t>;</w:t>
      </w:r>
    </w:p>
    <w:p w:rsidR="000B14D9" w:rsidRPr="00E85981" w:rsidRDefault="000B14D9" w:rsidP="000B14D9">
      <w:pPr>
        <w:numPr>
          <w:ilvl w:val="0"/>
          <w:numId w:val="2"/>
        </w:numPr>
        <w:tabs>
          <w:tab w:val="left" w:pos="1418"/>
        </w:tabs>
        <w:spacing w:after="120"/>
        <w:ind w:left="2342" w:hanging="1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týmu musí mít min. bakalářské vzdělání.</w:t>
      </w:r>
    </w:p>
    <w:p w:rsidR="000B14D9" w:rsidRDefault="000B14D9" w:rsidP="000B14D9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K tomu dodavatel</w:t>
      </w:r>
      <w:r w:rsidRPr="008B0D0F">
        <w:rPr>
          <w:rFonts w:ascii="Arial" w:hAnsi="Arial" w:cs="Arial"/>
          <w:kern w:val="3"/>
          <w:sz w:val="22"/>
          <w:szCs w:val="22"/>
        </w:rPr>
        <w:t xml:space="preserve"> dále uvádí: </w:t>
      </w:r>
    </w:p>
    <w:p w:rsidR="000B14D9" w:rsidRPr="0001635E" w:rsidRDefault="000B14D9" w:rsidP="000B14D9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0B14D9" w:rsidRPr="006B6B07" w:rsidRDefault="000B14D9" w:rsidP="000B14D9">
      <w:pPr>
        <w:autoSpaceDN w:val="0"/>
        <w:spacing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8B0D0F">
        <w:rPr>
          <w:rFonts w:ascii="Arial" w:hAnsi="Arial" w:cs="Arial"/>
          <w:kern w:val="3"/>
          <w:sz w:val="22"/>
          <w:szCs w:val="22"/>
        </w:rPr>
        <w:t>ad I</w:t>
      </w:r>
      <w:r>
        <w:rPr>
          <w:rFonts w:ascii="Arial" w:hAnsi="Arial" w:cs="Arial"/>
          <w:kern w:val="3"/>
          <w:sz w:val="22"/>
          <w:szCs w:val="22"/>
        </w:rPr>
        <w:t xml:space="preserve">. </w:t>
      </w:r>
      <w:r w:rsidRPr="006B6B07">
        <w:rPr>
          <w:rFonts w:ascii="Arial" w:hAnsi="Arial" w:cs="Arial"/>
          <w:b/>
          <w:kern w:val="3"/>
          <w:sz w:val="22"/>
          <w:szCs w:val="22"/>
        </w:rPr>
        <w:t>Seznam významných služeb</w:t>
      </w:r>
      <w:r>
        <w:rPr>
          <w:rFonts w:ascii="Arial" w:hAnsi="Arial" w:cs="Arial"/>
          <w:kern w:val="3"/>
          <w:sz w:val="22"/>
          <w:szCs w:val="22"/>
        </w:rPr>
        <w:t xml:space="preserve"> </w:t>
      </w:r>
      <w:r w:rsidRPr="006B6B07">
        <w:rPr>
          <w:rFonts w:ascii="Arial" w:hAnsi="Arial" w:cs="Arial"/>
          <w:kern w:val="3"/>
          <w:sz w:val="22"/>
          <w:szCs w:val="22"/>
        </w:rPr>
        <w:t>- základní údaje o akcích pro odbornou nebo širší veřejnost na</w:t>
      </w:r>
      <w:r>
        <w:rPr>
          <w:rFonts w:ascii="Arial" w:hAnsi="Arial" w:cs="Arial"/>
          <w:kern w:val="3"/>
          <w:sz w:val="22"/>
          <w:szCs w:val="22"/>
        </w:rPr>
        <w:t> </w:t>
      </w:r>
      <w:r w:rsidRPr="006B6B07">
        <w:rPr>
          <w:rFonts w:ascii="Arial" w:hAnsi="Arial" w:cs="Arial"/>
          <w:kern w:val="3"/>
          <w:sz w:val="22"/>
          <w:szCs w:val="22"/>
        </w:rPr>
        <w:t>téma související s politikami Evropské unie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28"/>
        <w:gridCol w:w="2491"/>
        <w:gridCol w:w="2268"/>
        <w:gridCol w:w="2126"/>
      </w:tblGrid>
      <w:tr w:rsidR="000B14D9" w:rsidRPr="003A539E" w:rsidTr="00CF05B7">
        <w:tc>
          <w:tcPr>
            <w:tcW w:w="426" w:type="dxa"/>
            <w:shd w:val="clear" w:color="auto" w:fill="auto"/>
            <w:vAlign w:val="center"/>
          </w:tcPr>
          <w:p w:rsidR="000B14D9" w:rsidRPr="003A539E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B14D9" w:rsidRPr="003A539E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kern w:val="3"/>
                <w:sz w:val="22"/>
                <w:szCs w:val="22"/>
              </w:rPr>
              <w:t>akce</w:t>
            </w: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0B14D9" w:rsidRPr="003A539E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Obsah</w:t>
            </w:r>
            <w:r>
              <w:rPr>
                <w:rFonts w:ascii="Arial" w:hAnsi="Arial" w:cs="Arial"/>
                <w:kern w:val="3"/>
                <w:sz w:val="22"/>
                <w:szCs w:val="22"/>
              </w:rPr>
              <w:t xml:space="preserve"> - téma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4D9" w:rsidRPr="003A539E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Počet účastníků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4D9" w:rsidRPr="003A539E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Doba realizace</w:t>
            </w:r>
          </w:p>
        </w:tc>
      </w:tr>
      <w:tr w:rsidR="000B14D9" w:rsidRPr="003A539E" w:rsidTr="00CF05B7">
        <w:tc>
          <w:tcPr>
            <w:tcW w:w="426" w:type="dxa"/>
            <w:shd w:val="clear" w:color="auto" w:fill="auto"/>
          </w:tcPr>
          <w:p w:rsidR="000B14D9" w:rsidRPr="003A539E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2328" w:type="dxa"/>
            <w:shd w:val="clear" w:color="auto" w:fill="FFFF00"/>
          </w:tcPr>
          <w:p w:rsidR="000B14D9" w:rsidRPr="0036094B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491" w:type="dxa"/>
            <w:shd w:val="clear" w:color="auto" w:fill="FFFF00"/>
          </w:tcPr>
          <w:p w:rsidR="000B14D9" w:rsidRPr="0036094B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0B14D9" w:rsidRPr="001730E7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0B14D9" w:rsidRPr="007F5B70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  <w:tr w:rsidR="000B14D9" w:rsidRPr="003A539E" w:rsidTr="00CF05B7">
        <w:tc>
          <w:tcPr>
            <w:tcW w:w="426" w:type="dxa"/>
            <w:shd w:val="clear" w:color="auto" w:fill="auto"/>
          </w:tcPr>
          <w:p w:rsidR="000B14D9" w:rsidRPr="003A539E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2328" w:type="dxa"/>
            <w:shd w:val="clear" w:color="auto" w:fill="FFFF00"/>
          </w:tcPr>
          <w:p w:rsidR="000B14D9" w:rsidRPr="0036094B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491" w:type="dxa"/>
            <w:shd w:val="clear" w:color="auto" w:fill="FFFF00"/>
          </w:tcPr>
          <w:p w:rsidR="000B14D9" w:rsidRPr="0036094B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0B14D9" w:rsidRPr="001730E7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0B14D9" w:rsidRPr="007F5B70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  <w:tr w:rsidR="000B14D9" w:rsidRPr="003A539E" w:rsidTr="00CF05B7">
        <w:tc>
          <w:tcPr>
            <w:tcW w:w="426" w:type="dxa"/>
            <w:shd w:val="clear" w:color="auto" w:fill="auto"/>
          </w:tcPr>
          <w:p w:rsidR="000B14D9" w:rsidRPr="003A539E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3.</w:t>
            </w:r>
          </w:p>
        </w:tc>
        <w:tc>
          <w:tcPr>
            <w:tcW w:w="2328" w:type="dxa"/>
            <w:shd w:val="clear" w:color="auto" w:fill="FFFF00"/>
          </w:tcPr>
          <w:p w:rsidR="000B14D9" w:rsidRPr="0036094B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491" w:type="dxa"/>
            <w:shd w:val="clear" w:color="auto" w:fill="FFFF00"/>
          </w:tcPr>
          <w:p w:rsidR="000B14D9" w:rsidRPr="0036094B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0B14D9" w:rsidRPr="001730E7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0B14D9" w:rsidRPr="007F5B70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</w:tbl>
    <w:p w:rsidR="000B14D9" w:rsidRDefault="000B14D9" w:rsidP="000B14D9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0B14D9" w:rsidRPr="008B0D0F" w:rsidRDefault="000B14D9" w:rsidP="000B14D9">
      <w:pPr>
        <w:autoSpaceDN w:val="0"/>
        <w:spacing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8B0D0F">
        <w:rPr>
          <w:rFonts w:ascii="Arial" w:hAnsi="Arial" w:cs="Arial"/>
          <w:kern w:val="3"/>
          <w:sz w:val="22"/>
          <w:szCs w:val="22"/>
        </w:rPr>
        <w:t>ad II</w:t>
      </w:r>
      <w:r>
        <w:rPr>
          <w:rFonts w:ascii="Arial" w:hAnsi="Arial" w:cs="Arial"/>
          <w:kern w:val="3"/>
          <w:sz w:val="22"/>
          <w:szCs w:val="22"/>
        </w:rPr>
        <w:t xml:space="preserve">. </w:t>
      </w:r>
      <w:r w:rsidRPr="006B6B07">
        <w:rPr>
          <w:rFonts w:ascii="Arial" w:hAnsi="Arial" w:cs="Arial"/>
          <w:b/>
          <w:kern w:val="3"/>
          <w:sz w:val="22"/>
          <w:szCs w:val="22"/>
        </w:rPr>
        <w:t>Seznam členů</w:t>
      </w:r>
      <w:r w:rsidRPr="004142C7">
        <w:rPr>
          <w:rFonts w:ascii="Arial" w:hAnsi="Arial" w:cs="Arial"/>
          <w:b/>
          <w:kern w:val="3"/>
          <w:sz w:val="22"/>
          <w:szCs w:val="22"/>
        </w:rPr>
        <w:t xml:space="preserve"> </w:t>
      </w:r>
      <w:r>
        <w:rPr>
          <w:rFonts w:ascii="Arial" w:hAnsi="Arial" w:cs="Arial"/>
          <w:b/>
          <w:kern w:val="3"/>
          <w:sz w:val="22"/>
          <w:szCs w:val="22"/>
        </w:rPr>
        <w:t xml:space="preserve">realizačního </w:t>
      </w:r>
      <w:r w:rsidRPr="004142C7">
        <w:rPr>
          <w:rFonts w:ascii="Arial" w:hAnsi="Arial" w:cs="Arial"/>
          <w:b/>
          <w:kern w:val="3"/>
          <w:sz w:val="22"/>
          <w:szCs w:val="22"/>
        </w:rPr>
        <w:t>týmu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134"/>
        <w:gridCol w:w="1134"/>
        <w:gridCol w:w="1275"/>
        <w:gridCol w:w="1275"/>
      </w:tblGrid>
      <w:tr w:rsidR="000B14D9" w:rsidRPr="003A539E" w:rsidTr="00CF05B7">
        <w:tc>
          <w:tcPr>
            <w:tcW w:w="1560" w:type="dxa"/>
            <w:shd w:val="clear" w:color="auto" w:fill="auto"/>
            <w:vAlign w:val="center"/>
          </w:tcPr>
          <w:p w:rsidR="000B14D9" w:rsidRPr="008B0D0F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Pozice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D9" w:rsidRPr="008B0D0F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Jméno, příjmení</w:t>
            </w:r>
          </w:p>
        </w:tc>
        <w:tc>
          <w:tcPr>
            <w:tcW w:w="1417" w:type="dxa"/>
          </w:tcPr>
          <w:p w:rsidR="000B14D9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Funkce v organizaci dodavatele</w:t>
            </w:r>
          </w:p>
        </w:tc>
        <w:tc>
          <w:tcPr>
            <w:tcW w:w="1134" w:type="dxa"/>
          </w:tcPr>
          <w:p w:rsidR="000B14D9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Telefon</w:t>
            </w:r>
          </w:p>
        </w:tc>
        <w:tc>
          <w:tcPr>
            <w:tcW w:w="1134" w:type="dxa"/>
          </w:tcPr>
          <w:p w:rsidR="000B14D9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E-mail</w:t>
            </w:r>
          </w:p>
        </w:tc>
        <w:tc>
          <w:tcPr>
            <w:tcW w:w="1275" w:type="dxa"/>
          </w:tcPr>
          <w:p w:rsidR="000B14D9" w:rsidRPr="008B0D0F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Dosažené vzdělání</w:t>
            </w:r>
          </w:p>
        </w:tc>
        <w:tc>
          <w:tcPr>
            <w:tcW w:w="1275" w:type="dxa"/>
          </w:tcPr>
          <w:p w:rsidR="000B14D9" w:rsidRPr="008B0D0F" w:rsidRDefault="000B14D9" w:rsidP="00CF05B7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Dosažená praxe</w:t>
            </w:r>
          </w:p>
        </w:tc>
      </w:tr>
      <w:tr w:rsidR="000B14D9" w:rsidRPr="003A539E" w:rsidTr="00CF05B7">
        <w:tc>
          <w:tcPr>
            <w:tcW w:w="1560" w:type="dxa"/>
            <w:shd w:val="clear" w:color="auto" w:fill="auto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Vedoucí týmu</w:t>
            </w:r>
          </w:p>
        </w:tc>
        <w:tc>
          <w:tcPr>
            <w:tcW w:w="1843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  <w:tr w:rsidR="000B14D9" w:rsidRPr="003A539E" w:rsidTr="00CF05B7">
        <w:tc>
          <w:tcPr>
            <w:tcW w:w="1560" w:type="dxa"/>
            <w:shd w:val="clear" w:color="auto" w:fill="auto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Člen týmu</w:t>
            </w:r>
          </w:p>
        </w:tc>
        <w:tc>
          <w:tcPr>
            <w:tcW w:w="1843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FFFF00"/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0B14D9" w:rsidRPr="008B0D0F" w:rsidRDefault="000B14D9" w:rsidP="00CF05B7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</w:tbl>
    <w:p w:rsidR="000B14D9" w:rsidRPr="00C05AE6" w:rsidRDefault="000B14D9" w:rsidP="000B14D9">
      <w:pPr>
        <w:spacing w:before="120"/>
        <w:rPr>
          <w:rFonts w:ascii="Arial" w:hAnsi="Arial" w:cs="Arial"/>
          <w:sz w:val="22"/>
          <w:szCs w:val="22"/>
        </w:rPr>
      </w:pPr>
      <w:r w:rsidRPr="00C05AE6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uveřejnění zvláštní právní předpisy vyžadují) osobních údajů dle </w:t>
      </w:r>
      <w:r w:rsidRPr="00C05AE6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r w:rsidRPr="00C05AE6">
        <w:rPr>
          <w:rFonts w:ascii="Arial" w:hAnsi="Arial" w:cs="Arial"/>
          <w:sz w:val="22"/>
          <w:szCs w:val="22"/>
        </w:rPr>
        <w:t>fyzických osob</w:t>
      </w:r>
      <w:r w:rsidRPr="00C05AE6">
        <w:rPr>
          <w:rFonts w:ascii="Arial" w:hAnsi="Arial" w:cs="Arial"/>
          <w:iCs/>
          <w:sz w:val="22"/>
          <w:szCs w:val="22"/>
        </w:rPr>
        <w:t xml:space="preserve"> v souvislosti se zpracováním </w:t>
      </w:r>
      <w:r w:rsidRPr="00C05AE6">
        <w:rPr>
          <w:rFonts w:ascii="Arial" w:hAnsi="Arial" w:cs="Arial"/>
          <w:sz w:val="22"/>
          <w:szCs w:val="22"/>
        </w:rPr>
        <w:t>osobních údajů</w:t>
      </w:r>
      <w:r w:rsidRPr="00C05AE6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C05AE6">
        <w:rPr>
          <w:rFonts w:ascii="Arial" w:hAnsi="Arial" w:cs="Arial"/>
          <w:sz w:val="22"/>
          <w:szCs w:val="22"/>
        </w:rPr>
        <w:t>, a to v rozsahu, v jakém byly dodavatelem poskytnuty tyto údaje zadavat</w:t>
      </w:r>
      <w:r>
        <w:rPr>
          <w:rFonts w:ascii="Arial" w:hAnsi="Arial" w:cs="Arial"/>
          <w:sz w:val="22"/>
          <w:szCs w:val="22"/>
        </w:rPr>
        <w:t>eli v rámci výběrového řízení a</w:t>
      </w:r>
      <w:r w:rsidRPr="00C05AE6">
        <w:rPr>
          <w:rFonts w:ascii="Arial" w:hAnsi="Arial" w:cs="Arial"/>
          <w:sz w:val="22"/>
          <w:szCs w:val="22"/>
        </w:rPr>
        <w:t xml:space="preserve"> k plnění smluvních po</w:t>
      </w:r>
      <w:r>
        <w:rPr>
          <w:rFonts w:ascii="Arial" w:hAnsi="Arial" w:cs="Arial"/>
          <w:sz w:val="22"/>
          <w:szCs w:val="22"/>
        </w:rPr>
        <w:t xml:space="preserve">vinností ze strany dodavatele. </w:t>
      </w:r>
      <w:r w:rsidRPr="00C05AE6">
        <w:rPr>
          <w:rFonts w:ascii="Arial" w:hAnsi="Arial" w:cs="Arial"/>
          <w:sz w:val="22"/>
          <w:szCs w:val="22"/>
        </w:rPr>
        <w:t xml:space="preserve">Tento souhlas lze kdykoliv odvolat, ale odvolání souhlasu nemá </w:t>
      </w:r>
      <w:r w:rsidRPr="00C05AE6">
        <w:rPr>
          <w:rFonts w:ascii="Arial" w:hAnsi="Arial" w:cs="Arial"/>
          <w:sz w:val="22"/>
          <w:szCs w:val="22"/>
        </w:rPr>
        <w:lastRenderedPageBreak/>
        <w:t xml:space="preserve">vliv na plnění zákonných povinností zadavatele, především na plnění archivační a </w:t>
      </w:r>
      <w:proofErr w:type="spellStart"/>
      <w:r w:rsidRPr="00C05AE6">
        <w:rPr>
          <w:rFonts w:ascii="Arial" w:hAnsi="Arial" w:cs="Arial"/>
          <w:sz w:val="22"/>
          <w:szCs w:val="22"/>
        </w:rPr>
        <w:t>uveřejňovací</w:t>
      </w:r>
      <w:proofErr w:type="spellEnd"/>
      <w:r w:rsidRPr="00C05AE6">
        <w:rPr>
          <w:rFonts w:ascii="Arial" w:hAnsi="Arial" w:cs="Arial"/>
          <w:sz w:val="22"/>
          <w:szCs w:val="22"/>
        </w:rPr>
        <w:t xml:space="preserve"> povinnosti. Zpracování osobních údajů je možné, při zachování účelu, pro který jsou zpracovány, pouze po dobu nezbytně nutnou vzhledem k účelu zpracování, toto neplatí, pokud se osobní údaje zpracovávají výhradně za účelem archivace ve veřejném zájmu a za předpokladu provedení příslušných opatření k zajištění zabezpečení osobních údajů.</w:t>
      </w:r>
    </w:p>
    <w:p w:rsidR="000B14D9" w:rsidRPr="00C05AE6" w:rsidRDefault="000B14D9" w:rsidP="000B14D9">
      <w:pPr>
        <w:spacing w:before="120"/>
        <w:rPr>
          <w:rFonts w:ascii="Arial" w:hAnsi="Arial" w:cs="Arial"/>
          <w:sz w:val="22"/>
          <w:szCs w:val="22"/>
        </w:rPr>
      </w:pPr>
      <w:r w:rsidRPr="00C05AE6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 ochraně osobních údajů.</w:t>
      </w:r>
    </w:p>
    <w:p w:rsidR="000B14D9" w:rsidRDefault="000B14D9" w:rsidP="000B14D9">
      <w:pPr>
        <w:spacing w:after="120"/>
        <w:rPr>
          <w:rFonts w:ascii="Arial" w:hAnsi="Arial" w:cs="Arial"/>
          <w:kern w:val="3"/>
          <w:sz w:val="22"/>
          <w:szCs w:val="22"/>
        </w:rPr>
      </w:pPr>
    </w:p>
    <w:p w:rsidR="000B14D9" w:rsidRPr="00A33304" w:rsidRDefault="000B14D9" w:rsidP="000B14D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0B14D9" w:rsidRPr="00A33304" w:rsidTr="00CF05B7">
        <w:tc>
          <w:tcPr>
            <w:tcW w:w="9606" w:type="dxa"/>
            <w:gridSpan w:val="2"/>
          </w:tcPr>
          <w:p w:rsidR="000B14D9" w:rsidRPr="00A33304" w:rsidRDefault="000B14D9" w:rsidP="00CF0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</w:p>
        </w:tc>
      </w:tr>
      <w:tr w:rsidR="000B14D9" w:rsidRPr="00A33304" w:rsidTr="00CF05B7">
        <w:tc>
          <w:tcPr>
            <w:tcW w:w="3753" w:type="dxa"/>
          </w:tcPr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  <w:shd w:val="clear" w:color="auto" w:fill="FFFF00"/>
          </w:tcPr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D9" w:rsidRPr="00A33304" w:rsidTr="00CF05B7">
        <w:trPr>
          <w:trHeight w:val="314"/>
        </w:trPr>
        <w:tc>
          <w:tcPr>
            <w:tcW w:w="3753" w:type="dxa"/>
          </w:tcPr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  <w:shd w:val="clear" w:color="auto" w:fill="FFFF00"/>
          </w:tcPr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D9" w:rsidRPr="00A33304" w:rsidTr="00CF05B7">
        <w:trPr>
          <w:trHeight w:val="553"/>
        </w:trPr>
        <w:tc>
          <w:tcPr>
            <w:tcW w:w="3753" w:type="dxa"/>
          </w:tcPr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  <w:shd w:val="clear" w:color="auto" w:fill="FFFF00"/>
          </w:tcPr>
          <w:p w:rsidR="000B14D9" w:rsidRPr="00A33304" w:rsidRDefault="000B14D9" w:rsidP="00CF0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4D9" w:rsidRDefault="000B14D9" w:rsidP="000B14D9">
      <w:pPr>
        <w:rPr>
          <w:rFonts w:ascii="Arial" w:hAnsi="Arial" w:cs="Arial"/>
          <w:sz w:val="22"/>
          <w:szCs w:val="22"/>
        </w:rPr>
      </w:pPr>
    </w:p>
    <w:p w:rsidR="000B14D9" w:rsidRPr="000B14D9" w:rsidRDefault="000B14D9" w:rsidP="000B14D9">
      <w:pPr>
        <w:rPr>
          <w:rFonts w:ascii="Arial" w:hAnsi="Arial" w:cs="Arial"/>
          <w:sz w:val="22"/>
          <w:szCs w:val="22"/>
        </w:rPr>
      </w:pPr>
    </w:p>
    <w:p w:rsidR="000B14D9" w:rsidRPr="000B14D9" w:rsidRDefault="000B14D9" w:rsidP="000B14D9">
      <w:pPr>
        <w:rPr>
          <w:rFonts w:ascii="Arial" w:hAnsi="Arial" w:cs="Arial"/>
          <w:sz w:val="22"/>
          <w:szCs w:val="22"/>
        </w:rPr>
      </w:pPr>
    </w:p>
    <w:p w:rsidR="000B14D9" w:rsidRPr="000B14D9" w:rsidRDefault="000B14D9" w:rsidP="000B14D9">
      <w:pPr>
        <w:rPr>
          <w:rFonts w:ascii="Arial" w:hAnsi="Arial" w:cs="Arial"/>
          <w:sz w:val="22"/>
          <w:szCs w:val="22"/>
        </w:rPr>
      </w:pPr>
    </w:p>
    <w:p w:rsidR="000B14D9" w:rsidRPr="000B14D9" w:rsidRDefault="000B14D9" w:rsidP="000B14D9">
      <w:pPr>
        <w:rPr>
          <w:rFonts w:ascii="Arial" w:hAnsi="Arial" w:cs="Arial"/>
          <w:sz w:val="22"/>
          <w:szCs w:val="22"/>
        </w:rPr>
      </w:pPr>
    </w:p>
    <w:p w:rsidR="000B14D9" w:rsidRPr="000B14D9" w:rsidRDefault="000B14D9" w:rsidP="000B14D9">
      <w:pPr>
        <w:rPr>
          <w:rFonts w:ascii="Arial" w:hAnsi="Arial" w:cs="Arial"/>
          <w:sz w:val="22"/>
          <w:szCs w:val="22"/>
        </w:rPr>
      </w:pPr>
    </w:p>
    <w:p w:rsidR="000B14D9" w:rsidRPr="000B14D9" w:rsidRDefault="000B14D9" w:rsidP="000B14D9">
      <w:pPr>
        <w:rPr>
          <w:rFonts w:ascii="Arial" w:hAnsi="Arial" w:cs="Arial"/>
          <w:sz w:val="22"/>
          <w:szCs w:val="22"/>
        </w:rPr>
      </w:pPr>
    </w:p>
    <w:p w:rsidR="000B14D9" w:rsidRPr="000B14D9" w:rsidRDefault="000B14D9" w:rsidP="000B14D9">
      <w:pPr>
        <w:tabs>
          <w:tab w:val="left" w:pos="565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sectPr w:rsidR="000B14D9" w:rsidRPr="000B14D9" w:rsidSect="000B14D9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D9" w:rsidRDefault="000B14D9" w:rsidP="000B14D9">
      <w:r>
        <w:separator/>
      </w:r>
    </w:p>
  </w:endnote>
  <w:endnote w:type="continuationSeparator" w:id="0">
    <w:p w:rsidR="000B14D9" w:rsidRDefault="000B14D9" w:rsidP="000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D9" w:rsidRDefault="000B14D9" w:rsidP="000B14D9">
      <w:r>
        <w:separator/>
      </w:r>
    </w:p>
  </w:footnote>
  <w:footnote w:type="continuationSeparator" w:id="0">
    <w:p w:rsidR="000B14D9" w:rsidRDefault="000B14D9" w:rsidP="000B14D9">
      <w:r>
        <w:continuationSeparator/>
      </w:r>
    </w:p>
  </w:footnote>
  <w:footnote w:id="1">
    <w:p w:rsidR="000B14D9" w:rsidRPr="008B0D0F" w:rsidRDefault="000B14D9" w:rsidP="000B14D9">
      <w:pPr>
        <w:pStyle w:val="Textpoznpodarou"/>
      </w:pPr>
      <w:r w:rsidRPr="00385656">
        <w:rPr>
          <w:rStyle w:val="Znakapoznpodarou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N</w:t>
      </w:r>
      <w:r w:rsidRPr="008B0D0F">
        <w:rPr>
          <w:rFonts w:ascii="Arial" w:hAnsi="Arial" w:cs="Arial"/>
        </w:rPr>
        <w:t>ehodící s</w:t>
      </w:r>
      <w:r>
        <w:rPr>
          <w:rFonts w:ascii="Arial" w:hAnsi="Arial" w:cs="Arial"/>
        </w:rPr>
        <w:t xml:space="preserve">e škrtněte (vypusťte) – dodavatel </w:t>
      </w:r>
      <w:r w:rsidRPr="008B0D0F">
        <w:rPr>
          <w:rFonts w:ascii="Arial" w:hAnsi="Arial" w:cs="Arial"/>
        </w:rPr>
        <w:t>označí část veřejné zakázky, na kterou podává nabídku a ke které se v</w:t>
      </w:r>
      <w:r w:rsidRPr="008A24A0">
        <w:rPr>
          <w:rFonts w:ascii="Arial" w:hAnsi="Arial" w:cs="Arial"/>
        </w:rPr>
        <w:t>ztahuje toto prohlášení</w:t>
      </w:r>
      <w:r w:rsidRPr="008B0D0F">
        <w:rPr>
          <w:rFonts w:ascii="Arial" w:hAnsi="Arial" w:cs="Arial"/>
        </w:rPr>
        <w:t>. V této buňce může být vyplněna vždy jen 1 část veřejné zakázky.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D9" w:rsidRPr="004331D6" w:rsidRDefault="000B14D9" w:rsidP="00D71F1E">
    <w:pPr>
      <w:spacing w:after="120"/>
      <w:ind w:left="180"/>
      <w:jc w:val="right"/>
      <w:rPr>
        <w:rFonts w:ascii="Arial" w:hAnsi="Arial" w:cs="Arial"/>
        <w:sz w:val="22"/>
        <w:szCs w:val="22"/>
      </w:rPr>
    </w:pPr>
    <w:r w:rsidRPr="00E87E0E">
      <w:rPr>
        <w:rFonts w:ascii="Arial" w:hAnsi="Arial" w:cs="Arial"/>
        <w:sz w:val="22"/>
        <w:szCs w:val="22"/>
      </w:rPr>
      <w:t xml:space="preserve">Příloha č. 3 výzvy - Vzor čestného prohlášení o splnění kritérií technické kvalifikace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D9" w:rsidRPr="00D62B56" w:rsidRDefault="000B14D9" w:rsidP="00591205">
    <w:pPr>
      <w:pStyle w:val="Zhlav"/>
      <w:jc w:val="right"/>
      <w:rPr>
        <w:rFonts w:ascii="Arial" w:hAnsi="Arial" w:cs="Arial"/>
        <w:sz w:val="22"/>
        <w:szCs w:val="22"/>
      </w:rPr>
    </w:pPr>
    <w:r w:rsidRPr="00F93BC4">
      <w:rPr>
        <w:rFonts w:ascii="Arial" w:hAnsi="Arial" w:cs="Arial"/>
        <w:sz w:val="22"/>
        <w:szCs w:val="22"/>
      </w:rPr>
      <w:t xml:space="preserve">Příloha č. 3 výzvy - Vzor čestného prohlášení o splnění </w:t>
    </w:r>
    <w:r>
      <w:rPr>
        <w:rFonts w:ascii="Arial" w:hAnsi="Arial" w:cs="Arial"/>
        <w:sz w:val="22"/>
        <w:szCs w:val="22"/>
      </w:rPr>
      <w:t xml:space="preserve">kritérií technické kvalifikace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857"/>
    <w:multiLevelType w:val="hybridMultilevel"/>
    <w:tmpl w:val="66BA52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7CD71F2B"/>
    <w:multiLevelType w:val="hybridMultilevel"/>
    <w:tmpl w:val="913E84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9"/>
    <w:rsid w:val="0007450A"/>
    <w:rsid w:val="000B14D9"/>
    <w:rsid w:val="00B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4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4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4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B14D9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B14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B1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4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4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4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B14D9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B14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B1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2020-01-22T17:16:00Z</dcterms:created>
  <dcterms:modified xsi:type="dcterms:W3CDTF">2020-01-22T17:18:00Z</dcterms:modified>
</cp:coreProperties>
</file>