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5" w:rsidRPr="00D56AAA" w:rsidRDefault="005E4255" w:rsidP="005E4255">
      <w:pPr>
        <w:pStyle w:val="Nadpis1"/>
        <w:jc w:val="center"/>
        <w:rPr>
          <w:rFonts w:ascii="Arial" w:hAnsi="Arial" w:cs="Arial"/>
        </w:rPr>
      </w:pPr>
      <w:r w:rsidRPr="00D56AAA">
        <w:rPr>
          <w:rFonts w:ascii="Arial" w:hAnsi="Arial" w:cs="Arial"/>
        </w:rPr>
        <w:t>Krycí list nabídky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E4255" w:rsidRPr="00DD765C" w:rsidTr="00452840">
        <w:trPr>
          <w:trHeight w:val="454"/>
        </w:trPr>
        <w:tc>
          <w:tcPr>
            <w:tcW w:w="4536" w:type="dxa"/>
            <w:shd w:val="clear" w:color="auto" w:fill="D6E3BC" w:themeFill="accent3" w:themeFillTint="66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5E4255" w:rsidRPr="00DD765C" w:rsidRDefault="00BE6699" w:rsidP="005E42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D5BC3">
              <w:rPr>
                <w:rFonts w:ascii="Arial" w:hAnsi="Arial" w:cs="Arial"/>
                <w:b/>
                <w:sz w:val="24"/>
                <w:szCs w:val="24"/>
              </w:rPr>
              <w:t>Kvantitativní výběrové šetření k analýze segregace ve školství</w:t>
            </w:r>
          </w:p>
        </w:tc>
      </w:tr>
      <w:tr w:rsidR="005E4255" w:rsidRPr="00DD765C" w:rsidTr="00452840">
        <w:trPr>
          <w:trHeight w:val="454"/>
        </w:trPr>
        <w:tc>
          <w:tcPr>
            <w:tcW w:w="9072" w:type="dxa"/>
            <w:gridSpan w:val="2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D765C">
              <w:rPr>
                <w:rFonts w:ascii="Arial" w:hAnsi="Arial" w:cs="Arial"/>
                <w:b/>
                <w:sz w:val="22"/>
                <w:szCs w:val="22"/>
              </w:rPr>
              <w:t>Identifikační údaje dodavatele právnické osoby</w:t>
            </w:r>
          </w:p>
        </w:tc>
      </w:tr>
      <w:tr w:rsidR="005E4255" w:rsidRPr="00DD765C" w:rsidTr="000301F4">
        <w:trPr>
          <w:trHeight w:val="363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398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18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09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Identifikační číslo osoby: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29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Daňové identifikační číslo – je-li přiděleno: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39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5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Kontaktní osoba dodavatele: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5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567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D76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E4255" w:rsidRPr="00DD765C" w:rsidTr="000301F4">
        <w:trPr>
          <w:trHeight w:val="45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Kontaktní adresa (pokud se liší od sídla):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452840">
        <w:trPr>
          <w:trHeight w:val="454"/>
        </w:trPr>
        <w:tc>
          <w:tcPr>
            <w:tcW w:w="9072" w:type="dxa"/>
            <w:gridSpan w:val="2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D765C">
              <w:rPr>
                <w:rFonts w:ascii="Arial" w:hAnsi="Arial" w:cs="Arial"/>
                <w:b/>
                <w:sz w:val="22"/>
                <w:szCs w:val="22"/>
              </w:rPr>
              <w:t>Identifikační údaje dodavatele fyzické osoby</w:t>
            </w:r>
          </w:p>
        </w:tc>
      </w:tr>
      <w:tr w:rsidR="005E4255" w:rsidRPr="00DD765C" w:rsidTr="000301F4">
        <w:trPr>
          <w:trHeight w:val="489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Obchodní firma nebo jméno nebo jméno a příjmení: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27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20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398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 xml:space="preserve">Daňové identifikační číslo – je-li přiděleno: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567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D76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E4255" w:rsidRPr="00DD765C" w:rsidTr="000301F4">
        <w:trPr>
          <w:trHeight w:val="45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Kontaktní osoba dodavatele: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5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DD765C" w:rsidTr="000301F4">
        <w:trPr>
          <w:trHeight w:val="454"/>
        </w:trPr>
        <w:tc>
          <w:tcPr>
            <w:tcW w:w="4536" w:type="dxa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Kontaktní adresa (pokud se liší do sídla):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5E4255" w:rsidRPr="00DD765C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255" w:rsidRDefault="005E4255" w:rsidP="00452840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Celková nabídková cena za předmět plnění veřejné zakázky: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9D6378" w:rsidRPr="005E4255" w:rsidTr="009D6378">
        <w:trPr>
          <w:trHeight w:val="454"/>
        </w:trPr>
        <w:tc>
          <w:tcPr>
            <w:tcW w:w="3024" w:type="dxa"/>
            <w:vAlign w:val="center"/>
          </w:tcPr>
          <w:p w:rsidR="009D6378" w:rsidRPr="005E4255" w:rsidRDefault="009D6378" w:rsidP="005E42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E4255">
              <w:rPr>
                <w:rFonts w:ascii="Arial" w:hAnsi="Arial" w:cs="Arial"/>
                <w:b/>
                <w:sz w:val="22"/>
                <w:szCs w:val="22"/>
              </w:rPr>
              <w:t>abídková cena bez DPH (v Kč)</w:t>
            </w:r>
          </w:p>
        </w:tc>
        <w:tc>
          <w:tcPr>
            <w:tcW w:w="3024" w:type="dxa"/>
            <w:vAlign w:val="center"/>
          </w:tcPr>
          <w:p w:rsidR="009D6378" w:rsidRPr="005E4255" w:rsidRDefault="009D6378" w:rsidP="005E42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255">
              <w:rPr>
                <w:rFonts w:ascii="Arial" w:hAnsi="Arial" w:cs="Arial"/>
                <w:b/>
                <w:sz w:val="22"/>
                <w:szCs w:val="22"/>
              </w:rPr>
              <w:t>DPH (v Kč)</w:t>
            </w:r>
          </w:p>
        </w:tc>
        <w:tc>
          <w:tcPr>
            <w:tcW w:w="3024" w:type="dxa"/>
            <w:vAlign w:val="center"/>
          </w:tcPr>
          <w:p w:rsidR="009D6378" w:rsidRPr="005E4255" w:rsidRDefault="009D6378" w:rsidP="005E42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E4255">
              <w:rPr>
                <w:rFonts w:ascii="Arial" w:hAnsi="Arial" w:cs="Arial"/>
                <w:b/>
                <w:sz w:val="22"/>
                <w:szCs w:val="22"/>
              </w:rPr>
              <w:t xml:space="preserve">abídková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včetně</w:t>
            </w:r>
            <w:r w:rsidRPr="005E4255">
              <w:rPr>
                <w:rFonts w:ascii="Arial" w:hAnsi="Arial" w:cs="Arial"/>
                <w:b/>
                <w:sz w:val="22"/>
                <w:szCs w:val="22"/>
              </w:rPr>
              <w:t xml:space="preserve"> DPH (v Kč)</w:t>
            </w:r>
          </w:p>
        </w:tc>
      </w:tr>
      <w:tr w:rsidR="009D6378" w:rsidRPr="00DE35A5" w:rsidTr="000301F4">
        <w:trPr>
          <w:trHeight w:val="454"/>
        </w:trPr>
        <w:tc>
          <w:tcPr>
            <w:tcW w:w="3024" w:type="dxa"/>
            <w:shd w:val="clear" w:color="auto" w:fill="FFFF00"/>
            <w:vAlign w:val="center"/>
          </w:tcPr>
          <w:p w:rsidR="009D6378" w:rsidRPr="00DE35A5" w:rsidRDefault="009D6378" w:rsidP="00BF14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FFFF00"/>
            <w:vAlign w:val="center"/>
          </w:tcPr>
          <w:p w:rsidR="009D6378" w:rsidRPr="00DE35A5" w:rsidRDefault="009D6378" w:rsidP="00BF14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FFFF00"/>
            <w:vAlign w:val="center"/>
          </w:tcPr>
          <w:p w:rsidR="009D6378" w:rsidRPr="00DE35A5" w:rsidRDefault="009D6378" w:rsidP="00BF14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699" w:rsidRDefault="008F1D9E" w:rsidP="005E4255">
      <w:pPr>
        <w:spacing w:before="240"/>
        <w:rPr>
          <w:rFonts w:ascii="Arial" w:hAnsi="Arial" w:cs="Arial"/>
          <w:b/>
          <w:sz w:val="22"/>
          <w:szCs w:val="22"/>
        </w:rPr>
      </w:pPr>
      <w:r w:rsidRPr="008F1D9E">
        <w:rPr>
          <w:rFonts w:ascii="Arial" w:hAnsi="Arial" w:cs="Arial"/>
          <w:b/>
          <w:sz w:val="22"/>
          <w:szCs w:val="22"/>
          <w:highlight w:val="green"/>
        </w:rPr>
        <w:t>Nabídková cena nesmí být vyšší než 400.000 Kč včetně DPH.</w:t>
      </w:r>
    </w:p>
    <w:p w:rsidR="005E4255" w:rsidRPr="009D6378" w:rsidRDefault="005E4255" w:rsidP="005E4255">
      <w:pPr>
        <w:spacing w:before="240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D637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Dodavatel prohlašuje, že v případě, že jeho nabídka podaná ve shora uvedeném zadávacím řízení bude vybrána jako nejvýhodnější, uzavře se zadavatelem smlouvu zpracovanou v souladu se vzorem uvedeným v příloze </w:t>
      </w:r>
      <w:r w:rsidR="00891B2F" w:rsidRPr="009D6378">
        <w:rPr>
          <w:rFonts w:ascii="Arial" w:hAnsi="Arial" w:cs="Arial"/>
          <w:b/>
          <w:color w:val="000000"/>
          <w:sz w:val="22"/>
          <w:szCs w:val="22"/>
        </w:rPr>
        <w:t>A</w:t>
      </w:r>
      <w:r w:rsidRPr="009D63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1B2F" w:rsidRPr="009D6378">
        <w:rPr>
          <w:rFonts w:ascii="Arial" w:hAnsi="Arial" w:cs="Arial"/>
          <w:b/>
          <w:color w:val="000000"/>
          <w:sz w:val="22"/>
          <w:szCs w:val="22"/>
        </w:rPr>
        <w:t>výzvy k podání nabídky</w:t>
      </w:r>
      <w:r w:rsidRPr="009D6378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502CC5">
        <w:rPr>
          <w:rFonts w:ascii="Arial" w:hAnsi="Arial" w:cs="Arial"/>
          <w:b/>
          <w:color w:val="000000"/>
          <w:sz w:val="22"/>
          <w:szCs w:val="22"/>
        </w:rPr>
        <w:t> </w:t>
      </w:r>
      <w:r w:rsidRPr="009D6378">
        <w:rPr>
          <w:rFonts w:ascii="Arial" w:hAnsi="Arial" w:cs="Arial"/>
          <w:b/>
          <w:color w:val="000000"/>
          <w:sz w:val="22"/>
          <w:szCs w:val="22"/>
        </w:rPr>
        <w:t>nabídkou dodavatele.</w:t>
      </w:r>
    </w:p>
    <w:p w:rsidR="00B07948" w:rsidRPr="00EA38D6" w:rsidRDefault="00B07948" w:rsidP="00B07948">
      <w:pPr>
        <w:widowControl w:val="0"/>
        <w:spacing w:before="120" w:after="120"/>
        <w:rPr>
          <w:rFonts w:ascii="Arial" w:hAnsi="Arial" w:cs="Arial"/>
        </w:rPr>
      </w:pPr>
      <w:r w:rsidRPr="00EA38D6">
        <w:rPr>
          <w:rFonts w:ascii="Arial" w:hAnsi="Arial" w:cs="Arial"/>
        </w:rPr>
        <w:t>Tímto dávám zadavateli výslovný souhlas se zpracováním a uchováváním, popř. uveřejněním (pokud takové uveřejní zvláštní právní předpisy vyžadují) osobních údajů dle </w:t>
      </w:r>
      <w:r w:rsidRPr="00EA38D6">
        <w:rPr>
          <w:rFonts w:ascii="Arial" w:hAnsi="Arial" w:cs="Arial"/>
          <w:iCs/>
        </w:rPr>
        <w:t>Nařízení Evropského parlamentu a Rady (EU) č. 2016/679 ze dne 27. dubna 2016 o </w:t>
      </w:r>
      <w:r w:rsidRPr="00B07948">
        <w:rPr>
          <w:rFonts w:ascii="Arial" w:hAnsi="Arial" w:cs="Arial"/>
          <w:iCs/>
        </w:rPr>
        <w:t xml:space="preserve">ochraně </w:t>
      </w:r>
      <w:hyperlink r:id="rId8" w:tooltip="Fyzická osoba" w:history="1">
        <w:r w:rsidRPr="00B07948">
          <w:rPr>
            <w:rStyle w:val="Hypertextovodkaz"/>
            <w:rFonts w:ascii="Arial" w:hAnsi="Arial" w:cs="Arial"/>
            <w:color w:val="auto"/>
            <w:u w:val="none"/>
          </w:rPr>
          <w:t>fyzických osob</w:t>
        </w:r>
      </w:hyperlink>
      <w:r w:rsidRPr="00B07948">
        <w:rPr>
          <w:rFonts w:ascii="Arial" w:hAnsi="Arial" w:cs="Arial"/>
          <w:iCs/>
        </w:rPr>
        <w:t xml:space="preserve"> v souvislosti se</w:t>
      </w:r>
      <w:r>
        <w:rPr>
          <w:rFonts w:ascii="Arial" w:hAnsi="Arial" w:cs="Arial"/>
          <w:iCs/>
        </w:rPr>
        <w:t> </w:t>
      </w:r>
      <w:r w:rsidRPr="00B07948">
        <w:rPr>
          <w:rFonts w:ascii="Arial" w:hAnsi="Arial" w:cs="Arial"/>
          <w:iCs/>
        </w:rPr>
        <w:t xml:space="preserve">zpracováním </w:t>
      </w:r>
      <w:hyperlink r:id="rId9" w:tooltip="Osobní údaj" w:history="1">
        <w:r w:rsidRPr="00B07948">
          <w:rPr>
            <w:rStyle w:val="Hypertextovodkaz"/>
            <w:rFonts w:ascii="Arial" w:hAnsi="Arial" w:cs="Arial"/>
            <w:color w:val="auto"/>
            <w:u w:val="none"/>
          </w:rPr>
          <w:t>osobních údajů</w:t>
        </w:r>
      </w:hyperlink>
      <w:r w:rsidRPr="00B07948">
        <w:rPr>
          <w:rFonts w:ascii="Arial" w:hAnsi="Arial" w:cs="Arial"/>
          <w:iCs/>
        </w:rPr>
        <w:t xml:space="preserve"> a o volném pohybu těchto údajů a o zrušení směrnice 95/46/ES (obecné nařízení o ochraně osobních údajů)</w:t>
      </w:r>
      <w:r w:rsidRPr="00B07948">
        <w:rPr>
          <w:rFonts w:ascii="Arial" w:hAnsi="Arial" w:cs="Arial"/>
        </w:rPr>
        <w:t xml:space="preserve">, a to v rozsahu, v jakém byly dodavatelem </w:t>
      </w:r>
      <w:r w:rsidRPr="00EA38D6">
        <w:rPr>
          <w:rFonts w:ascii="Arial" w:hAnsi="Arial" w:cs="Arial"/>
        </w:rPr>
        <w:t xml:space="preserve">poskytnuty tyto údaje zadavateli v rámci </w:t>
      </w:r>
      <w:r>
        <w:rPr>
          <w:rFonts w:ascii="Arial" w:hAnsi="Arial" w:cs="Arial"/>
        </w:rPr>
        <w:t>neformálního průzkumu trhu</w:t>
      </w:r>
      <w:bookmarkStart w:id="0" w:name="_GoBack"/>
      <w:bookmarkEnd w:id="0"/>
      <w:r w:rsidRPr="00EA38D6">
        <w:rPr>
          <w:rFonts w:ascii="Arial" w:hAnsi="Arial" w:cs="Arial"/>
        </w:rPr>
        <w:t xml:space="preserve"> a 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především na plnění archivační a </w:t>
      </w:r>
      <w:proofErr w:type="spellStart"/>
      <w:r w:rsidRPr="00EA38D6">
        <w:rPr>
          <w:rFonts w:ascii="Arial" w:hAnsi="Arial" w:cs="Arial"/>
        </w:rPr>
        <w:t>uveřejňovací</w:t>
      </w:r>
      <w:proofErr w:type="spellEnd"/>
      <w:r w:rsidRPr="00EA38D6">
        <w:rPr>
          <w:rFonts w:ascii="Arial" w:hAnsi="Arial" w:cs="Arial"/>
        </w:rPr>
        <w:t xml:space="preserve"> povinnosti a to po celou dobu archivační lhůty.</w:t>
      </w:r>
    </w:p>
    <w:p w:rsidR="00B07948" w:rsidRPr="00EA38D6" w:rsidRDefault="00B07948" w:rsidP="00B07948">
      <w:pPr>
        <w:widowControl w:val="0"/>
        <w:spacing w:before="120" w:after="120"/>
        <w:rPr>
          <w:rFonts w:ascii="Arial" w:hAnsi="Arial" w:cs="Arial"/>
          <w:sz w:val="22"/>
          <w:szCs w:val="22"/>
          <w:highlight w:val="cyan"/>
        </w:rPr>
      </w:pPr>
      <w:r w:rsidRPr="00EA38D6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5E4255" w:rsidRDefault="005E4255" w:rsidP="005E4255">
      <w:pPr>
        <w:spacing w:before="240" w:after="120"/>
        <w:jc w:val="left"/>
        <w:rPr>
          <w:rFonts w:ascii="Arial" w:hAnsi="Arial" w:cs="Arial"/>
          <w:sz w:val="22"/>
          <w:szCs w:val="22"/>
        </w:rPr>
      </w:pPr>
    </w:p>
    <w:p w:rsidR="005E4255" w:rsidRDefault="005E4255" w:rsidP="005E4255">
      <w:pPr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4A48E6">
        <w:rPr>
          <w:rFonts w:ascii="Arial" w:hAnsi="Arial" w:cs="Arial"/>
          <w:sz w:val="22"/>
          <w:szCs w:val="22"/>
        </w:rPr>
        <w:t xml:space="preserve">V(e) </w:t>
      </w:r>
      <w:r w:rsidRPr="001D43D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1D43D4">
        <w:rPr>
          <w:rFonts w:ascii="Arial" w:hAnsi="Arial" w:cs="Arial"/>
          <w:sz w:val="22"/>
          <w:szCs w:val="22"/>
          <w:highlight w:val="yellow"/>
        </w:rPr>
        <w:t>…..</w:t>
      </w:r>
      <w:r w:rsidRPr="004A48E6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4A48E6">
        <w:rPr>
          <w:rFonts w:ascii="Arial" w:hAnsi="Arial" w:cs="Arial"/>
          <w:sz w:val="22"/>
          <w:szCs w:val="22"/>
        </w:rPr>
        <w:t xml:space="preserve"> </w:t>
      </w:r>
      <w:r w:rsidRPr="001D43D4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5E4255" w:rsidRPr="004A48E6" w:rsidRDefault="005E4255" w:rsidP="005E4255">
      <w:pPr>
        <w:spacing w:before="240" w:after="120"/>
        <w:jc w:val="lef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5E4255" w:rsidRPr="004A48E6" w:rsidTr="004E2224">
        <w:trPr>
          <w:trHeight w:val="385"/>
        </w:trPr>
        <w:tc>
          <w:tcPr>
            <w:tcW w:w="9072" w:type="dxa"/>
            <w:gridSpan w:val="2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A48E6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5E4255" w:rsidRPr="004A48E6" w:rsidTr="000301F4">
        <w:trPr>
          <w:trHeight w:val="454"/>
        </w:trPr>
        <w:tc>
          <w:tcPr>
            <w:tcW w:w="5245" w:type="dxa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4A48E6" w:rsidTr="000301F4">
        <w:trPr>
          <w:trHeight w:val="273"/>
        </w:trPr>
        <w:tc>
          <w:tcPr>
            <w:tcW w:w="5245" w:type="dxa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55" w:rsidRPr="004A48E6" w:rsidTr="000301F4">
        <w:trPr>
          <w:trHeight w:val="454"/>
        </w:trPr>
        <w:tc>
          <w:tcPr>
            <w:tcW w:w="5245" w:type="dxa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E4255" w:rsidRPr="004A48E6" w:rsidRDefault="005E4255" w:rsidP="0069052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2F57" w:rsidRDefault="008C2F57" w:rsidP="005E4255"/>
    <w:sectPr w:rsidR="008C2F57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CC" w:rsidRDefault="007D75CC" w:rsidP="005E4255">
      <w:r>
        <w:separator/>
      </w:r>
    </w:p>
  </w:endnote>
  <w:endnote w:type="continuationSeparator" w:id="0">
    <w:p w:rsidR="007D75CC" w:rsidRDefault="007D75CC" w:rsidP="005E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CC" w:rsidRDefault="007D75CC" w:rsidP="005E4255">
      <w:r>
        <w:separator/>
      </w:r>
    </w:p>
  </w:footnote>
  <w:footnote w:type="continuationSeparator" w:id="0">
    <w:p w:rsidR="007D75CC" w:rsidRDefault="007D75CC" w:rsidP="005E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55" w:rsidRPr="005E4255" w:rsidRDefault="005E4255" w:rsidP="005E4255">
    <w:pPr>
      <w:pStyle w:val="Zhlav"/>
      <w:jc w:val="right"/>
      <w:rPr>
        <w:rFonts w:ascii="Arial" w:hAnsi="Arial" w:cs="Arial"/>
        <w:b/>
        <w:i/>
        <w:sz w:val="22"/>
        <w:szCs w:val="22"/>
        <w:lang w:val="cs-CZ"/>
      </w:rPr>
    </w:pPr>
    <w:r w:rsidRPr="00A47925">
      <w:rPr>
        <w:rFonts w:ascii="Arial" w:hAnsi="Arial" w:cs="Arial"/>
        <w:b/>
        <w:i/>
        <w:sz w:val="22"/>
        <w:szCs w:val="22"/>
      </w:rPr>
      <w:t>Příloha</w:t>
    </w:r>
    <w:r w:rsidR="00D0553A">
      <w:rPr>
        <w:rFonts w:ascii="Arial" w:hAnsi="Arial" w:cs="Arial"/>
        <w:b/>
        <w:i/>
        <w:sz w:val="22"/>
        <w:szCs w:val="22"/>
        <w:lang w:val="cs-CZ"/>
      </w:rPr>
      <w:t xml:space="preserve"> B</w:t>
    </w:r>
    <w:r w:rsidRPr="00A47925">
      <w:rPr>
        <w:rFonts w:ascii="Arial" w:hAnsi="Arial" w:cs="Arial"/>
        <w:b/>
        <w:i/>
        <w:sz w:val="22"/>
        <w:szCs w:val="22"/>
      </w:rPr>
      <w:t xml:space="preserve"> vý</w:t>
    </w:r>
    <w:r>
      <w:rPr>
        <w:rFonts w:ascii="Arial" w:hAnsi="Arial" w:cs="Arial"/>
        <w:b/>
        <w:i/>
        <w:sz w:val="22"/>
        <w:szCs w:val="22"/>
      </w:rPr>
      <w:t xml:space="preserve">zvy – </w:t>
    </w:r>
    <w:r>
      <w:rPr>
        <w:rFonts w:ascii="Arial" w:hAnsi="Arial" w:cs="Arial"/>
        <w:b/>
        <w:i/>
        <w:sz w:val="22"/>
        <w:szCs w:val="22"/>
        <w:lang w:val="cs-CZ"/>
      </w:rPr>
      <w:t>Krycí list nabídky</w:t>
    </w:r>
  </w:p>
  <w:p w:rsidR="005E4255" w:rsidRDefault="005E42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2" w:rsidRPr="00A47925" w:rsidRDefault="005E4255" w:rsidP="00710BDB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A47925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  <w:lang w:val="cs-CZ"/>
      </w:rPr>
      <w:t>B</w:t>
    </w:r>
    <w:r w:rsidRPr="00A47925">
      <w:rPr>
        <w:rFonts w:ascii="Arial" w:hAnsi="Arial" w:cs="Arial"/>
        <w:b/>
        <w:i/>
        <w:sz w:val="22"/>
        <w:szCs w:val="22"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49E"/>
    <w:multiLevelType w:val="hybridMultilevel"/>
    <w:tmpl w:val="7EB8C6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55"/>
    <w:rsid w:val="000301F4"/>
    <w:rsid w:val="000E28F5"/>
    <w:rsid w:val="001D43D4"/>
    <w:rsid w:val="00277956"/>
    <w:rsid w:val="00452840"/>
    <w:rsid w:val="004E2224"/>
    <w:rsid w:val="00502CC5"/>
    <w:rsid w:val="005E4255"/>
    <w:rsid w:val="005F1BB6"/>
    <w:rsid w:val="00634C79"/>
    <w:rsid w:val="006C07BD"/>
    <w:rsid w:val="007245E7"/>
    <w:rsid w:val="007D75CC"/>
    <w:rsid w:val="00891B2F"/>
    <w:rsid w:val="008C2F57"/>
    <w:rsid w:val="008F1D9E"/>
    <w:rsid w:val="009D6378"/>
    <w:rsid w:val="00B07948"/>
    <w:rsid w:val="00BE6699"/>
    <w:rsid w:val="00BF1407"/>
    <w:rsid w:val="00C53D1A"/>
    <w:rsid w:val="00CF544B"/>
    <w:rsid w:val="00D0553A"/>
    <w:rsid w:val="00D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2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55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255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nhideWhenUsed/>
    <w:rsid w:val="005E42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E42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5E4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4C79"/>
    <w:rPr>
      <w:color w:val="0000FF"/>
      <w:u w:val="single"/>
    </w:rPr>
  </w:style>
  <w:style w:type="paragraph" w:styleId="Odstavecseseznamem">
    <w:name w:val="List Paragraph"/>
    <w:aliases w:val="Conclusion de partie,Nad,List Paragraph"/>
    <w:basedOn w:val="Normln"/>
    <w:link w:val="OdstavecseseznamemChar"/>
    <w:uiPriority w:val="34"/>
    <w:qFormat/>
    <w:rsid w:val="00452840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"/>
    <w:link w:val="Odstavecseseznamem"/>
    <w:uiPriority w:val="34"/>
    <w:rsid w:val="004528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9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9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9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9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2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55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255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nhideWhenUsed/>
    <w:rsid w:val="005E42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E42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5E4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4C79"/>
    <w:rPr>
      <w:color w:val="0000FF"/>
      <w:u w:val="single"/>
    </w:rPr>
  </w:style>
  <w:style w:type="paragraph" w:styleId="Odstavecseseznamem">
    <w:name w:val="List Paragraph"/>
    <w:aliases w:val="Conclusion de partie,Nad,List Paragraph"/>
    <w:basedOn w:val="Normln"/>
    <w:link w:val="OdstavecseseznamemChar"/>
    <w:uiPriority w:val="34"/>
    <w:qFormat/>
    <w:rsid w:val="00452840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"/>
    <w:link w:val="Odstavecseseznamem"/>
    <w:uiPriority w:val="34"/>
    <w:rsid w:val="004528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9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9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9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9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yzick%C3%A1_oso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sobn%C3%AD_%C3%BAdaj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Dudová Lenka</cp:lastModifiedBy>
  <cp:revision>4</cp:revision>
  <dcterms:created xsi:type="dcterms:W3CDTF">2018-05-11T07:39:00Z</dcterms:created>
  <dcterms:modified xsi:type="dcterms:W3CDTF">2018-08-11T15:39:00Z</dcterms:modified>
</cp:coreProperties>
</file>