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EE" w:rsidRPr="004E1E33" w:rsidRDefault="00B904EE" w:rsidP="00CA208A">
      <w:pPr>
        <w:jc w:val="right"/>
        <w:rPr>
          <w:rFonts w:ascii="Arial" w:hAnsi="Arial" w:cs="Arial"/>
          <w:sz w:val="22"/>
          <w:szCs w:val="22"/>
        </w:rPr>
      </w:pPr>
    </w:p>
    <w:p w:rsidR="006D1D48" w:rsidRPr="007B56AC" w:rsidRDefault="006D1D48" w:rsidP="006D1D48">
      <w:pPr>
        <w:pStyle w:val="Nadpis1"/>
        <w:spacing w:after="360"/>
      </w:pPr>
      <w:r w:rsidRPr="007B56AC">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6D1D48" w:rsidRPr="008E56A7" w:rsidTr="00A53610">
        <w:trPr>
          <w:trHeight w:val="567"/>
        </w:trPr>
        <w:tc>
          <w:tcPr>
            <w:tcW w:w="3873" w:type="dxa"/>
            <w:shd w:val="clear" w:color="auto" w:fill="EAF1DD" w:themeFill="accent3" w:themeFillTint="33"/>
            <w:vAlign w:val="center"/>
          </w:tcPr>
          <w:p w:rsidR="006D1D48" w:rsidRPr="008E56A7" w:rsidRDefault="006D1D48" w:rsidP="00A53610">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vAlign w:val="center"/>
          </w:tcPr>
          <w:p w:rsidR="006D1D48" w:rsidRPr="008E56A7" w:rsidRDefault="006D1D48" w:rsidP="00745684">
            <w:pPr>
              <w:spacing w:before="60" w:after="60"/>
              <w:jc w:val="left"/>
              <w:rPr>
                <w:rFonts w:ascii="Arial" w:hAnsi="Arial" w:cs="Arial"/>
                <w:b/>
                <w:color w:val="000000"/>
                <w:sz w:val="22"/>
                <w:szCs w:val="22"/>
                <w:lang w:eastAsia="en-US"/>
              </w:rPr>
            </w:pPr>
            <w:r w:rsidRPr="008E56A7">
              <w:rPr>
                <w:rFonts w:ascii="Arial" w:hAnsi="Arial" w:cs="Arial"/>
                <w:b/>
                <w:bCs/>
                <w:sz w:val="22"/>
                <w:szCs w:val="22"/>
              </w:rPr>
              <w:t>Strakova akademie – op</w:t>
            </w:r>
            <w:r w:rsidR="00745684">
              <w:rPr>
                <w:rFonts w:ascii="Arial" w:hAnsi="Arial" w:cs="Arial"/>
                <w:b/>
                <w:bCs/>
                <w:sz w:val="22"/>
                <w:szCs w:val="22"/>
              </w:rPr>
              <w:t>rava vnějšího pláště a oplocení</w:t>
            </w:r>
          </w:p>
        </w:tc>
      </w:tr>
      <w:tr w:rsidR="006D1D48" w:rsidRPr="008E56A7" w:rsidTr="00A53610">
        <w:trPr>
          <w:trHeight w:val="567"/>
        </w:trPr>
        <w:tc>
          <w:tcPr>
            <w:tcW w:w="3873" w:type="dxa"/>
            <w:vAlign w:val="center"/>
          </w:tcPr>
          <w:p w:rsidR="006D1D48" w:rsidRPr="008E56A7" w:rsidRDefault="006D1D48" w:rsidP="00A53610">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6D1D48" w:rsidRPr="008E56A7" w:rsidRDefault="006D1D48" w:rsidP="00A53610">
            <w:pPr>
              <w:spacing w:before="60" w:after="60"/>
              <w:jc w:val="left"/>
              <w:rPr>
                <w:rFonts w:ascii="Arial" w:hAnsi="Arial" w:cs="Arial"/>
                <w:sz w:val="22"/>
                <w:szCs w:val="22"/>
              </w:rPr>
            </w:pPr>
          </w:p>
        </w:tc>
      </w:tr>
      <w:tr w:rsidR="006D1D48" w:rsidRPr="008E56A7" w:rsidTr="00A53610">
        <w:trPr>
          <w:trHeight w:val="567"/>
        </w:trPr>
        <w:tc>
          <w:tcPr>
            <w:tcW w:w="3873" w:type="dxa"/>
            <w:vAlign w:val="center"/>
          </w:tcPr>
          <w:p w:rsidR="006D1D48" w:rsidRPr="008E56A7" w:rsidRDefault="006D1D48" w:rsidP="00A53610">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6D1D48" w:rsidRPr="008E56A7" w:rsidRDefault="006D1D48" w:rsidP="00A53610">
            <w:pPr>
              <w:spacing w:before="60" w:after="60"/>
              <w:jc w:val="left"/>
              <w:rPr>
                <w:rFonts w:ascii="Arial" w:hAnsi="Arial" w:cs="Arial"/>
                <w:sz w:val="22"/>
                <w:szCs w:val="22"/>
              </w:rPr>
            </w:pPr>
          </w:p>
        </w:tc>
      </w:tr>
    </w:tbl>
    <w:p w:rsidR="006D1D48" w:rsidRPr="008E56A7" w:rsidRDefault="006D1D48" w:rsidP="006D1D48">
      <w:pPr>
        <w:tabs>
          <w:tab w:val="left" w:pos="567"/>
        </w:tabs>
        <w:spacing w:after="240"/>
        <w:rPr>
          <w:rFonts w:ascii="Arial" w:hAnsi="Arial" w:cs="Arial"/>
          <w:sz w:val="22"/>
          <w:szCs w:val="22"/>
        </w:rPr>
      </w:pPr>
    </w:p>
    <w:p w:rsidR="006D1D48" w:rsidRPr="008E56A7" w:rsidRDefault="006D1D48" w:rsidP="006D1D4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6D1D48" w:rsidRPr="00C0679B" w:rsidRDefault="006D1D48" w:rsidP="003966CF">
      <w:pPr>
        <w:pStyle w:val="Odstavecseseznamem"/>
        <w:numPr>
          <w:ilvl w:val="0"/>
          <w:numId w:val="41"/>
        </w:numPr>
        <w:tabs>
          <w:tab w:val="left" w:pos="567"/>
        </w:tabs>
        <w:spacing w:after="240"/>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6D1D48" w:rsidRPr="00C0679B" w:rsidRDefault="006D1D48" w:rsidP="003966CF">
      <w:pPr>
        <w:pStyle w:val="Odstavecseseznamem"/>
        <w:numPr>
          <w:ilvl w:val="0"/>
          <w:numId w:val="41"/>
        </w:numPr>
        <w:tabs>
          <w:tab w:val="left" w:pos="567"/>
        </w:tabs>
        <w:spacing w:after="240"/>
        <w:jc w:val="both"/>
        <w:rPr>
          <w:rFonts w:ascii="Arial" w:hAnsi="Arial" w:cs="Arial"/>
        </w:rPr>
      </w:pPr>
      <w:r w:rsidRPr="00C0679B">
        <w:rPr>
          <w:rFonts w:ascii="Arial" w:hAnsi="Arial" w:cs="Arial"/>
        </w:rPr>
        <w:t>nemá v České republice nebo v zemi svého sídla splatný nedoplatek na pojistném nebo</w:t>
      </w:r>
      <w:r w:rsidR="00053691">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6D1D48" w:rsidRPr="00C0679B" w:rsidRDefault="006D1D48" w:rsidP="003966CF">
      <w:pPr>
        <w:pStyle w:val="Odstavecseseznamem"/>
        <w:numPr>
          <w:ilvl w:val="0"/>
          <w:numId w:val="41"/>
        </w:numPr>
        <w:tabs>
          <w:tab w:val="left" w:pos="567"/>
        </w:tabs>
        <w:spacing w:after="240"/>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6D1D48" w:rsidRPr="00C0679B" w:rsidRDefault="006D1D48" w:rsidP="006D1D48">
      <w:pPr>
        <w:pStyle w:val="Odstavecseseznamem"/>
        <w:numPr>
          <w:ilvl w:val="1"/>
          <w:numId w:val="14"/>
        </w:numPr>
        <w:tabs>
          <w:tab w:val="left" w:pos="567"/>
        </w:tabs>
        <w:spacing w:after="240"/>
        <w:ind w:left="993" w:hanging="426"/>
        <w:jc w:val="both"/>
        <w:rPr>
          <w:rFonts w:ascii="Arial" w:hAnsi="Arial" w:cs="Arial"/>
        </w:rPr>
      </w:pPr>
      <w:r w:rsidRPr="00C0679B">
        <w:rPr>
          <w:rFonts w:ascii="Arial" w:hAnsi="Arial" w:cs="Arial"/>
        </w:rPr>
        <w:t xml:space="preserve">není v likvidaci, </w:t>
      </w:r>
    </w:p>
    <w:p w:rsidR="006D1D48" w:rsidRPr="00C0679B" w:rsidRDefault="006D1D48" w:rsidP="006D1D48">
      <w:pPr>
        <w:pStyle w:val="Odstavecseseznamem"/>
        <w:numPr>
          <w:ilvl w:val="1"/>
          <w:numId w:val="14"/>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rsidR="006D1D48" w:rsidRPr="00C0679B" w:rsidRDefault="006D1D48" w:rsidP="006D1D48">
      <w:pPr>
        <w:pStyle w:val="Odstavecseseznamem"/>
        <w:numPr>
          <w:ilvl w:val="1"/>
          <w:numId w:val="14"/>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6D1D48" w:rsidRPr="00C0679B" w:rsidRDefault="006D1D48" w:rsidP="006D1D48">
      <w:pPr>
        <w:pStyle w:val="Odstavecseseznamem"/>
        <w:numPr>
          <w:ilvl w:val="1"/>
          <w:numId w:val="14"/>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rsidR="006D1D48" w:rsidRPr="008E56A7" w:rsidRDefault="006D1D48" w:rsidP="006D1D48">
      <w:pPr>
        <w:tabs>
          <w:tab w:val="left" w:pos="567"/>
        </w:tabs>
        <w:rPr>
          <w:rFonts w:ascii="Arial" w:hAnsi="Arial" w:cs="Arial"/>
          <w:sz w:val="22"/>
          <w:szCs w:val="22"/>
        </w:rPr>
      </w:pPr>
    </w:p>
    <w:p w:rsidR="006D1D48" w:rsidRPr="008E56A7" w:rsidRDefault="006D1D48" w:rsidP="006D1D48">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6D1D48" w:rsidRPr="008E56A7" w:rsidTr="00A53610">
        <w:trPr>
          <w:trHeight w:val="567"/>
        </w:trPr>
        <w:tc>
          <w:tcPr>
            <w:tcW w:w="9781" w:type="dxa"/>
            <w:gridSpan w:val="2"/>
            <w:vAlign w:val="center"/>
          </w:tcPr>
          <w:p w:rsidR="006D1D48" w:rsidRPr="008E56A7" w:rsidRDefault="006D1D48" w:rsidP="00A53610">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6D1D48" w:rsidRPr="008E56A7" w:rsidTr="00A53610">
        <w:trPr>
          <w:trHeight w:val="567"/>
        </w:trPr>
        <w:tc>
          <w:tcPr>
            <w:tcW w:w="4536" w:type="dxa"/>
            <w:vAlign w:val="center"/>
          </w:tcPr>
          <w:p w:rsidR="006D1D48" w:rsidRPr="008E56A7" w:rsidRDefault="006D1D48" w:rsidP="00A53610">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6D1D48" w:rsidRPr="008E56A7" w:rsidRDefault="006D1D48" w:rsidP="00A53610">
            <w:pPr>
              <w:spacing w:before="60" w:after="60"/>
              <w:jc w:val="left"/>
              <w:rPr>
                <w:rFonts w:ascii="Arial" w:hAnsi="Arial" w:cs="Arial"/>
                <w:sz w:val="22"/>
                <w:szCs w:val="22"/>
                <w:lang w:eastAsia="en-US"/>
              </w:rPr>
            </w:pPr>
          </w:p>
        </w:tc>
      </w:tr>
      <w:tr w:rsidR="006D1D48" w:rsidRPr="008E56A7" w:rsidTr="00A53610">
        <w:trPr>
          <w:trHeight w:val="567"/>
        </w:trPr>
        <w:tc>
          <w:tcPr>
            <w:tcW w:w="4536" w:type="dxa"/>
            <w:vAlign w:val="center"/>
          </w:tcPr>
          <w:p w:rsidR="006D1D48" w:rsidRPr="008E56A7" w:rsidRDefault="006D1D48" w:rsidP="00A53610">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6D1D48" w:rsidRPr="008E56A7" w:rsidRDefault="006D1D48" w:rsidP="00A53610">
            <w:pPr>
              <w:spacing w:before="60" w:after="60"/>
              <w:jc w:val="left"/>
              <w:rPr>
                <w:rFonts w:ascii="Arial" w:hAnsi="Arial" w:cs="Arial"/>
                <w:sz w:val="22"/>
                <w:szCs w:val="22"/>
                <w:lang w:eastAsia="en-US"/>
              </w:rPr>
            </w:pPr>
          </w:p>
        </w:tc>
      </w:tr>
      <w:tr w:rsidR="006D1D48" w:rsidRPr="008E56A7" w:rsidTr="00A53610">
        <w:trPr>
          <w:trHeight w:val="567"/>
        </w:trPr>
        <w:tc>
          <w:tcPr>
            <w:tcW w:w="4536" w:type="dxa"/>
            <w:vAlign w:val="center"/>
          </w:tcPr>
          <w:p w:rsidR="006D1D48" w:rsidRPr="008E56A7" w:rsidRDefault="006D1D48" w:rsidP="00A53610">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6D1D48" w:rsidRPr="008E56A7" w:rsidRDefault="006D1D48" w:rsidP="00A53610">
            <w:pPr>
              <w:spacing w:before="60" w:after="60"/>
              <w:jc w:val="left"/>
              <w:rPr>
                <w:rFonts w:ascii="Arial" w:hAnsi="Arial" w:cs="Arial"/>
                <w:sz w:val="22"/>
                <w:szCs w:val="22"/>
                <w:lang w:eastAsia="en-US"/>
              </w:rPr>
            </w:pPr>
          </w:p>
        </w:tc>
      </w:tr>
    </w:tbl>
    <w:p w:rsidR="006D1D48" w:rsidRPr="008E56A7" w:rsidRDefault="006D1D48" w:rsidP="006D1D48">
      <w:pPr>
        <w:rPr>
          <w:rFonts w:ascii="Arial" w:hAnsi="Arial" w:cs="Arial"/>
          <w:sz w:val="22"/>
          <w:szCs w:val="22"/>
        </w:rPr>
      </w:pPr>
    </w:p>
    <w:p w:rsidR="006D1D48" w:rsidRDefault="006D1D48" w:rsidP="006D1D48">
      <w:pPr>
        <w:rPr>
          <w:lang w:eastAsia="x-none"/>
        </w:rPr>
      </w:pPr>
    </w:p>
    <w:p w:rsidR="00745684" w:rsidRPr="008E56A7" w:rsidRDefault="00745684" w:rsidP="00745684">
      <w:pPr>
        <w:tabs>
          <w:tab w:val="left" w:pos="567"/>
        </w:tabs>
        <w:rPr>
          <w:rFonts w:ascii="Arial" w:hAnsi="Arial" w:cs="Arial"/>
          <w:sz w:val="22"/>
          <w:szCs w:val="22"/>
        </w:rPr>
      </w:pPr>
    </w:p>
    <w:p w:rsidR="00745684" w:rsidRPr="00475E30" w:rsidRDefault="00745684" w:rsidP="00475E30">
      <w:pPr>
        <w:tabs>
          <w:tab w:val="left" w:pos="567"/>
        </w:tabs>
        <w:spacing w:after="120"/>
        <w:rPr>
          <w:rFonts w:ascii="Arial" w:hAnsi="Arial" w:cs="Arial"/>
          <w:b/>
        </w:rPr>
      </w:pPr>
      <w:bookmarkStart w:id="0" w:name="_GoBack"/>
      <w:bookmarkEnd w:id="0"/>
    </w:p>
    <w:p w:rsidR="00745684" w:rsidRDefault="00745684" w:rsidP="00333784">
      <w:pPr>
        <w:pStyle w:val="Odstavecseseznamem"/>
        <w:tabs>
          <w:tab w:val="left" w:pos="567"/>
        </w:tabs>
        <w:spacing w:after="120" w:line="240" w:lineRule="auto"/>
        <w:ind w:left="567"/>
        <w:jc w:val="center"/>
        <w:rPr>
          <w:rFonts w:ascii="Arial" w:hAnsi="Arial" w:cs="Arial"/>
          <w:b/>
        </w:rPr>
      </w:pPr>
    </w:p>
    <w:p w:rsidR="00745684" w:rsidRPr="00475E30" w:rsidRDefault="00745684" w:rsidP="00475E30">
      <w:pPr>
        <w:tabs>
          <w:tab w:val="left" w:pos="567"/>
        </w:tabs>
        <w:spacing w:after="120"/>
        <w:rPr>
          <w:rFonts w:ascii="Arial" w:hAnsi="Arial" w:cs="Arial"/>
          <w:b/>
        </w:rPr>
      </w:pPr>
    </w:p>
    <w:p w:rsidR="00745684" w:rsidRDefault="00745684" w:rsidP="00333784">
      <w:pPr>
        <w:pStyle w:val="Odstavecseseznamem"/>
        <w:tabs>
          <w:tab w:val="left" w:pos="567"/>
        </w:tabs>
        <w:spacing w:after="120" w:line="240" w:lineRule="auto"/>
        <w:ind w:left="567"/>
        <w:jc w:val="center"/>
        <w:rPr>
          <w:rFonts w:ascii="Arial" w:hAnsi="Arial" w:cs="Arial"/>
          <w:b/>
        </w:rPr>
      </w:pPr>
    </w:p>
    <w:p w:rsidR="00745684" w:rsidRDefault="00745684" w:rsidP="00333784">
      <w:pPr>
        <w:pStyle w:val="Odstavecseseznamem"/>
        <w:tabs>
          <w:tab w:val="left" w:pos="567"/>
        </w:tabs>
        <w:spacing w:after="120" w:line="240" w:lineRule="auto"/>
        <w:ind w:left="567"/>
        <w:jc w:val="center"/>
        <w:rPr>
          <w:rFonts w:ascii="Arial" w:hAnsi="Arial" w:cs="Arial"/>
          <w:b/>
        </w:rPr>
      </w:pPr>
    </w:p>
    <w:p w:rsidR="00745684" w:rsidRDefault="00745684" w:rsidP="00333784">
      <w:pPr>
        <w:pStyle w:val="Odstavecseseznamem"/>
        <w:tabs>
          <w:tab w:val="left" w:pos="567"/>
        </w:tabs>
        <w:spacing w:after="120" w:line="240" w:lineRule="auto"/>
        <w:ind w:left="567"/>
        <w:jc w:val="center"/>
        <w:rPr>
          <w:rFonts w:ascii="Arial" w:hAnsi="Arial" w:cs="Arial"/>
          <w:b/>
        </w:rPr>
      </w:pPr>
    </w:p>
    <w:p w:rsidR="00745684" w:rsidRDefault="00745684" w:rsidP="00333784">
      <w:pPr>
        <w:pStyle w:val="Odstavecseseznamem"/>
        <w:tabs>
          <w:tab w:val="left" w:pos="567"/>
        </w:tabs>
        <w:spacing w:after="120" w:line="240" w:lineRule="auto"/>
        <w:ind w:left="567"/>
        <w:jc w:val="center"/>
        <w:rPr>
          <w:rFonts w:ascii="Arial" w:hAnsi="Arial" w:cs="Arial"/>
          <w:b/>
        </w:rPr>
      </w:pPr>
    </w:p>
    <w:p w:rsidR="00745684" w:rsidRPr="00F43F8D" w:rsidRDefault="00745684" w:rsidP="00745684">
      <w:pPr>
        <w:pStyle w:val="Textpoznpodarou"/>
        <w:rPr>
          <w:lang w:val="cs-CZ"/>
        </w:rPr>
      </w:pPr>
      <w:r>
        <w:rPr>
          <w:vertAlign w:val="superscript"/>
          <w:lang w:val="cs-CZ"/>
        </w:rPr>
        <w:t xml:space="preserve">1 </w:t>
      </w:r>
      <w:r w:rsidRPr="00F43F8D">
        <w:t>Nehodící se škrtněte (neuvádějte).</w:t>
      </w:r>
    </w:p>
    <w:p w:rsidR="00BF5F79" w:rsidRPr="00475E30" w:rsidRDefault="00745684" w:rsidP="00475E30">
      <w:pPr>
        <w:tabs>
          <w:tab w:val="left" w:pos="567"/>
        </w:tabs>
        <w:spacing w:after="120"/>
        <w:rPr>
          <w:rFonts w:ascii="Arial" w:hAnsi="Arial" w:cs="Arial"/>
          <w:b/>
        </w:rPr>
      </w:pPr>
      <w:r>
        <w:rPr>
          <w:rStyle w:val="Znakapoznpodarou"/>
        </w:rPr>
        <w:t xml:space="preserve">2 </w:t>
      </w:r>
      <w:r>
        <w:t>Uvede pouze dodavatel nezapsaný v obchodním rejstříku.</w:t>
      </w:r>
    </w:p>
    <w:sectPr w:rsidR="00BF5F79" w:rsidRPr="00475E30" w:rsidSect="00BF5F79">
      <w:headerReference w:type="first" r:id="rId9"/>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6D" w:rsidRDefault="009F166D" w:rsidP="006C2DFA">
      <w:r>
        <w:separator/>
      </w:r>
    </w:p>
  </w:endnote>
  <w:endnote w:type="continuationSeparator" w:id="0">
    <w:p w:rsidR="009F166D" w:rsidRDefault="009F166D"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6D" w:rsidRDefault="009F166D" w:rsidP="006C2DFA">
      <w:r>
        <w:separator/>
      </w:r>
    </w:p>
  </w:footnote>
  <w:footnote w:type="continuationSeparator" w:id="0">
    <w:p w:rsidR="009F166D" w:rsidRDefault="009F166D"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EF" w:rsidRPr="005D7245" w:rsidRDefault="00475E30" w:rsidP="00475E30">
    <w:pPr>
      <w:pStyle w:val="Nadpis1"/>
      <w:spacing w:after="360"/>
      <w:jc w:val="right"/>
      <w:rPr>
        <w:b w:val="0"/>
        <w:noProof/>
      </w:rPr>
    </w:pPr>
    <w:r w:rsidRPr="00475E30">
      <w:rPr>
        <w:i/>
        <w:color w:val="948A54"/>
        <w:sz w:val="24"/>
        <w:szCs w:val="24"/>
      </w:rPr>
      <w:t>Příloha B –</w:t>
    </w:r>
    <w:r>
      <w:rPr>
        <w:i/>
        <w:color w:val="948A54"/>
        <w:sz w:val="24"/>
        <w:szCs w:val="24"/>
        <w:lang w:val="cs-CZ"/>
      </w:rPr>
      <w:t xml:space="preserve"> Vzor čestného prohlášení o splnění části kvalifikace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oNotTrackFormattin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5E30"/>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A00351"/>
    <w:rsid w:val="00A00764"/>
    <w:rsid w:val="00A007FD"/>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EE"/>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E0EB-20D6-46B1-A42F-C29104C3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950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1108</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2017-04-13T13:06:00Z</dcterms:created>
  <dcterms:modified xsi:type="dcterms:W3CDTF">2017-04-13T13:30:00Z</dcterms:modified>
</cp:coreProperties>
</file>